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664C1" w14:textId="3C669100" w:rsidR="004B5FD5" w:rsidRDefault="004B5FD5" w:rsidP="004B5FD5">
      <w:pPr>
        <w:jc w:val="center"/>
        <w:rPr>
          <w:b/>
          <w:bCs/>
          <w:sz w:val="28"/>
          <w:szCs w:val="28"/>
        </w:rPr>
      </w:pPr>
      <w:r>
        <w:rPr>
          <w:b/>
          <w:bCs/>
          <w:sz w:val="28"/>
          <w:szCs w:val="28"/>
        </w:rPr>
        <w:t xml:space="preserve">Submission for Gender Action </w:t>
      </w:r>
      <w:r w:rsidR="004576FA">
        <w:rPr>
          <w:b/>
          <w:bCs/>
          <w:sz w:val="28"/>
          <w:szCs w:val="28"/>
        </w:rPr>
        <w:t xml:space="preserve">Champion </w:t>
      </w:r>
      <w:r>
        <w:rPr>
          <w:b/>
          <w:bCs/>
          <w:sz w:val="28"/>
          <w:szCs w:val="28"/>
        </w:rPr>
        <w:t>Award</w:t>
      </w:r>
    </w:p>
    <w:p w14:paraId="28867B9A" w14:textId="77777777" w:rsidR="009069DE" w:rsidRDefault="009069DE" w:rsidP="004B5FD5">
      <w:pPr>
        <w:rPr>
          <w:b/>
          <w:bCs/>
          <w:sz w:val="28"/>
          <w:szCs w:val="28"/>
        </w:rPr>
      </w:pPr>
    </w:p>
    <w:p w14:paraId="4B1A4268" w14:textId="45D57215" w:rsidR="004B5FD5" w:rsidRDefault="004B5FD5" w:rsidP="004B5FD5">
      <w:pPr>
        <w:rPr>
          <w:b/>
          <w:bCs/>
        </w:rPr>
      </w:pPr>
      <w:r>
        <w:rPr>
          <w:b/>
          <w:bCs/>
        </w:rPr>
        <w:t>Introduction</w:t>
      </w:r>
    </w:p>
    <w:p w14:paraId="497278D5" w14:textId="32A87A54" w:rsidR="004B5FD5" w:rsidRDefault="004B5FD5" w:rsidP="004B5FD5">
      <w:r>
        <w:t xml:space="preserve">The </w:t>
      </w:r>
      <w:r w:rsidR="00216E5F">
        <w:t>s</w:t>
      </w:r>
      <w:r>
        <w:t>ubmission for the G</w:t>
      </w:r>
      <w:r w:rsidRPr="005D66D1">
        <w:t>ender Action</w:t>
      </w:r>
      <w:r>
        <w:t xml:space="preserve"> (GA)</w:t>
      </w:r>
      <w:r w:rsidRPr="005D66D1">
        <w:t xml:space="preserve"> </w:t>
      </w:r>
      <w:r w:rsidR="004576FA">
        <w:t xml:space="preserve">Champion </w:t>
      </w:r>
      <w:r w:rsidRPr="005D66D1">
        <w:t>Award</w:t>
      </w:r>
      <w:r>
        <w:t xml:space="preserve"> is open to all schools who have </w:t>
      </w:r>
      <w:r w:rsidR="004576FA">
        <w:t xml:space="preserve">achieved </w:t>
      </w:r>
      <w:r>
        <w:t xml:space="preserve"> </w:t>
      </w:r>
      <w:hyperlink r:id="rId7" w:history="1">
        <w:r w:rsidR="004576FA" w:rsidRPr="008D485D">
          <w:rPr>
            <w:rStyle w:val="Hyperlink"/>
          </w:rPr>
          <w:t>Initiator</w:t>
        </w:r>
      </w:hyperlink>
      <w:r w:rsidR="004576FA">
        <w:t xml:space="preserve"> </w:t>
      </w:r>
      <w:r>
        <w:t>level.</w:t>
      </w:r>
    </w:p>
    <w:p w14:paraId="4792502E" w14:textId="3935CC20" w:rsidR="004B5FD5" w:rsidRDefault="004B5FD5" w:rsidP="004B5FD5">
      <w:r>
        <w:t xml:space="preserve">The submission is in </w:t>
      </w:r>
      <w:r w:rsidR="004576FA">
        <w:t>two</w:t>
      </w:r>
      <w:r>
        <w:t xml:space="preserve"> parts: </w:t>
      </w:r>
    </w:p>
    <w:p w14:paraId="531AD584" w14:textId="5B09F62A" w:rsidR="004B5FD5" w:rsidRDefault="004B5FD5" w:rsidP="004B5FD5">
      <w:r>
        <w:t>1</w:t>
      </w:r>
      <w:r w:rsidR="004576FA">
        <w:t>. A commentary on progress on the Initiator Action Plan</w:t>
      </w:r>
      <w:r w:rsidR="00216E5F">
        <w:t xml:space="preserve"> including evidence as listed below.</w:t>
      </w:r>
    </w:p>
    <w:p w14:paraId="477E1CDE" w14:textId="43DAAC62" w:rsidR="004B5FD5" w:rsidRDefault="004B5FD5" w:rsidP="004B5FD5">
      <w:r>
        <w:t>2. An Action Plan (A</w:t>
      </w:r>
      <w:r w:rsidR="004576FA">
        <w:t>P</w:t>
      </w:r>
      <w:r>
        <w:t xml:space="preserve">) </w:t>
      </w:r>
      <w:r w:rsidR="004576FA">
        <w:t>covering all 6 Focus Areas</w:t>
      </w:r>
      <w:r w:rsidR="00BA6DC4">
        <w:t xml:space="preserve"> (FA).</w:t>
      </w:r>
      <w:r w:rsidR="004576FA">
        <w:t xml:space="preserve"> </w:t>
      </w:r>
      <w:r w:rsidR="00BA6DC4">
        <w:t>F</w:t>
      </w:r>
      <w:r w:rsidR="004576FA">
        <w:t xml:space="preserve">or the 2 FAs that were used for Initiator, the same actions can be used although, normally the situation will have changed </w:t>
      </w:r>
      <w:r w:rsidR="00917696">
        <w:t>sufficiently</w:t>
      </w:r>
      <w:r w:rsidR="004576FA">
        <w:t xml:space="preserve"> that schools will wish to modify them. As for Initiator, there should be a minimum of 2 and a maximum of 5 actions for each Focus Area.</w:t>
      </w:r>
    </w:p>
    <w:p w14:paraId="74018F35" w14:textId="77777777" w:rsidR="004B5FD5" w:rsidRDefault="004B5FD5" w:rsidP="004B5FD5">
      <w:r>
        <w:t>There are exemplars for parts of two Action Plans and some Further Guidance at the end of the document.</w:t>
      </w:r>
    </w:p>
    <w:p w14:paraId="6901E179" w14:textId="4AD03B3C" w:rsidR="00216E5F" w:rsidRDefault="004B5FD5" w:rsidP="004B5FD5">
      <w:r>
        <w:t xml:space="preserve">Completed submissions should be emailed to </w:t>
      </w:r>
      <w:hyperlink r:id="rId8" w:history="1">
        <w:r>
          <w:rPr>
            <w:rStyle w:val="Hyperlink"/>
            <w:rFonts w:ascii="Libre Franklin" w:hAnsi="Libre Franklin"/>
            <w:color w:val="00AFCB"/>
            <w:spacing w:val="11"/>
            <w:sz w:val="18"/>
            <w:szCs w:val="18"/>
            <w:shd w:val="clear" w:color="auto" w:fill="FFFFFF"/>
          </w:rPr>
          <w:t>info@genderaction.co.uk</w:t>
        </w:r>
      </w:hyperlink>
      <w:r>
        <w:t xml:space="preserve"> </w:t>
      </w:r>
    </w:p>
    <w:p w14:paraId="21FF9961" w14:textId="0255FE38" w:rsidR="00216E5F" w:rsidRPr="00BA6DC4" w:rsidRDefault="00216E5F" w:rsidP="00216E5F">
      <w:pPr>
        <w:spacing w:before="240" w:after="240"/>
        <w:rPr>
          <w:b/>
          <w:u w:val="single"/>
        </w:rPr>
      </w:pPr>
      <w:r w:rsidRPr="00BA6DC4">
        <w:rPr>
          <w:b/>
          <w:u w:val="single"/>
        </w:rPr>
        <w:t xml:space="preserve">Gender Action Evidence </w:t>
      </w:r>
      <w:r w:rsidR="00671422">
        <w:rPr>
          <w:b/>
          <w:u w:val="single"/>
        </w:rPr>
        <w:t>f</w:t>
      </w:r>
      <w:r w:rsidRPr="00BA6DC4">
        <w:rPr>
          <w:b/>
          <w:u w:val="single"/>
        </w:rPr>
        <w:t>or Champion Status-</w:t>
      </w:r>
    </w:p>
    <w:p w14:paraId="65ABCFFD" w14:textId="77777777" w:rsidR="00216E5F" w:rsidRPr="00BA6DC4" w:rsidRDefault="00216E5F" w:rsidP="00216E5F">
      <w:pPr>
        <w:numPr>
          <w:ilvl w:val="0"/>
          <w:numId w:val="13"/>
        </w:numPr>
        <w:spacing w:before="240" w:after="0" w:line="276" w:lineRule="auto"/>
      </w:pPr>
      <w:r w:rsidRPr="00BA6DC4">
        <w:t>Please number your evidence and quote the number where appropriate i.e. 1A, 1B.</w:t>
      </w:r>
    </w:p>
    <w:p w14:paraId="0B570E21" w14:textId="77777777" w:rsidR="00216E5F" w:rsidRPr="00BA6DC4" w:rsidRDefault="00216E5F" w:rsidP="00216E5F">
      <w:pPr>
        <w:numPr>
          <w:ilvl w:val="0"/>
          <w:numId w:val="13"/>
        </w:numPr>
        <w:spacing w:after="0" w:line="276" w:lineRule="auto"/>
      </w:pPr>
      <w:r w:rsidRPr="00BA6DC4">
        <w:t>Please attach evidence as separate documents on your email, not within the submission form to ensure it can be read easily.</w:t>
      </w:r>
    </w:p>
    <w:p w14:paraId="25C5CD13" w14:textId="489E446B" w:rsidR="00216E5F" w:rsidRPr="00BA6DC4" w:rsidRDefault="00216E5F" w:rsidP="00216E5F">
      <w:pPr>
        <w:numPr>
          <w:ilvl w:val="0"/>
          <w:numId w:val="13"/>
        </w:numPr>
        <w:spacing w:after="0" w:line="276" w:lineRule="auto"/>
      </w:pPr>
      <w:r w:rsidRPr="00BA6DC4">
        <w:t xml:space="preserve">Ensure images of staff, parents or pupils' writing </w:t>
      </w:r>
      <w:r w:rsidR="00671422">
        <w:t>are</w:t>
      </w:r>
      <w:r w:rsidRPr="00BA6DC4">
        <w:t xml:space="preserve"> anonymised, clear and can be read easily.</w:t>
      </w:r>
    </w:p>
    <w:p w14:paraId="30591783" w14:textId="58E87BEC" w:rsidR="00216E5F" w:rsidRPr="00BA6DC4" w:rsidRDefault="00216E5F" w:rsidP="00216E5F">
      <w:pPr>
        <w:numPr>
          <w:ilvl w:val="0"/>
          <w:numId w:val="13"/>
        </w:numPr>
        <w:spacing w:after="0" w:line="276" w:lineRule="auto"/>
      </w:pPr>
      <w:r w:rsidRPr="00BA6DC4">
        <w:t>Ensure a variety of evidence i.e. images from different year groups, student voice, parent questionnaires etc – this is a whole</w:t>
      </w:r>
      <w:r w:rsidR="00671422">
        <w:t>-</w:t>
      </w:r>
      <w:r w:rsidRPr="00BA6DC4">
        <w:t>school Award so the evidence needs to represent the whole school.</w:t>
      </w:r>
    </w:p>
    <w:p w14:paraId="64E7CC9D" w14:textId="77777777" w:rsidR="00216E5F" w:rsidRPr="00BA6DC4" w:rsidRDefault="00216E5F" w:rsidP="00216E5F">
      <w:pPr>
        <w:numPr>
          <w:ilvl w:val="0"/>
          <w:numId w:val="13"/>
        </w:numPr>
        <w:spacing w:after="0" w:line="276" w:lineRule="auto"/>
      </w:pPr>
      <w:r w:rsidRPr="00BA6DC4">
        <w:t>Annotated evidence and other ‘used’ or ‘working’ materials are encouraged, so that we can ‘see’ your progress and reflections.</w:t>
      </w:r>
    </w:p>
    <w:p w14:paraId="2BA17C93" w14:textId="77777777" w:rsidR="00216E5F" w:rsidRPr="00BA6DC4" w:rsidRDefault="00216E5F" w:rsidP="00216E5F">
      <w:pPr>
        <w:numPr>
          <w:ilvl w:val="0"/>
          <w:numId w:val="13"/>
        </w:numPr>
        <w:spacing w:after="0" w:line="276" w:lineRule="auto"/>
      </w:pPr>
      <w:r w:rsidRPr="00BA6DC4">
        <w:t>If sending large files i.e. sound or video please use Dropbox or file sharing system which is not time limited.</w:t>
      </w:r>
    </w:p>
    <w:p w14:paraId="6D34EF90" w14:textId="77777777" w:rsidR="00216E5F" w:rsidRPr="00BA6DC4" w:rsidRDefault="00216E5F" w:rsidP="00216E5F">
      <w:pPr>
        <w:numPr>
          <w:ilvl w:val="0"/>
          <w:numId w:val="13"/>
        </w:numPr>
        <w:spacing w:after="0" w:line="276" w:lineRule="auto"/>
      </w:pPr>
      <w:r w:rsidRPr="00BA6DC4">
        <w:t xml:space="preserve">We are a small team so award submission reviews may take between 5-6 weeks but we will be in contact with you as soon as possible. </w:t>
      </w:r>
    </w:p>
    <w:p w14:paraId="22D75130" w14:textId="77777777" w:rsidR="00216E5F" w:rsidRPr="00BA6DC4" w:rsidRDefault="00216E5F" w:rsidP="00216E5F">
      <w:pPr>
        <w:numPr>
          <w:ilvl w:val="0"/>
          <w:numId w:val="13"/>
        </w:numPr>
        <w:spacing w:after="0" w:line="276" w:lineRule="auto"/>
      </w:pPr>
      <w:r w:rsidRPr="00BA6DC4">
        <w:t xml:space="preserve">We may contact you to arrange a meeting to discuss the evidence if needed.  </w:t>
      </w:r>
    </w:p>
    <w:p w14:paraId="4FEBEF85" w14:textId="4C98BB53" w:rsidR="0094046E" w:rsidRDefault="00216E5F" w:rsidP="0094046E">
      <w:pPr>
        <w:numPr>
          <w:ilvl w:val="0"/>
          <w:numId w:val="13"/>
        </w:numPr>
        <w:spacing w:after="0" w:line="276" w:lineRule="auto"/>
      </w:pPr>
      <w:r w:rsidRPr="00BA6DC4">
        <w:t xml:space="preserve">We cannot guarantee a response before the end of the school year for any evidence submissions sent in after the </w:t>
      </w:r>
      <w:r w:rsidRPr="00BA6DC4">
        <w:rPr>
          <w:b/>
        </w:rPr>
        <w:t>second week of June</w:t>
      </w:r>
    </w:p>
    <w:p w14:paraId="145AA314" w14:textId="77777777" w:rsidR="0094046E" w:rsidRDefault="0094046E" w:rsidP="0094046E">
      <w:pPr>
        <w:spacing w:after="0" w:line="276" w:lineRule="auto"/>
      </w:pPr>
    </w:p>
    <w:p w14:paraId="14DB9984" w14:textId="657C2172" w:rsidR="0094046E" w:rsidRPr="0094046E" w:rsidRDefault="0094046E" w:rsidP="0094046E">
      <w:pPr>
        <w:pStyle w:val="ListParagraph"/>
        <w:numPr>
          <w:ilvl w:val="0"/>
          <w:numId w:val="14"/>
        </w:numPr>
        <w:spacing w:after="0" w:line="276" w:lineRule="auto"/>
        <w:rPr>
          <w:b/>
          <w:bCs/>
        </w:rPr>
      </w:pPr>
      <w:r w:rsidRPr="0094046E">
        <w:rPr>
          <w:b/>
          <w:bCs/>
        </w:rPr>
        <w:lastRenderedPageBreak/>
        <w:t>Progress on Initiator Action Plan areas</w:t>
      </w:r>
    </w:p>
    <w:p w14:paraId="5DE08A9F" w14:textId="77777777" w:rsidR="0094046E" w:rsidRDefault="0094046E" w:rsidP="0094046E">
      <w:pPr>
        <w:spacing w:after="0" w:line="276" w:lineRule="auto"/>
      </w:pPr>
    </w:p>
    <w:tbl>
      <w:tblPr>
        <w:tblStyle w:val="TableGrid"/>
        <w:tblW w:w="0" w:type="auto"/>
        <w:tblLook w:val="04A0" w:firstRow="1" w:lastRow="0" w:firstColumn="1" w:lastColumn="0" w:noHBand="0" w:noVBand="1"/>
      </w:tblPr>
      <w:tblGrid>
        <w:gridCol w:w="1980"/>
        <w:gridCol w:w="3402"/>
        <w:gridCol w:w="3685"/>
        <w:gridCol w:w="4881"/>
      </w:tblGrid>
      <w:tr w:rsidR="0094046E" w14:paraId="702F2358" w14:textId="77777777" w:rsidTr="0094046E">
        <w:tc>
          <w:tcPr>
            <w:tcW w:w="1980" w:type="dxa"/>
          </w:tcPr>
          <w:p w14:paraId="20366915" w14:textId="0B460CE2" w:rsidR="0094046E" w:rsidRPr="0094046E" w:rsidRDefault="0094046E" w:rsidP="0094046E">
            <w:pPr>
              <w:spacing w:after="0" w:line="276" w:lineRule="auto"/>
              <w:rPr>
                <w:b/>
                <w:bCs/>
              </w:rPr>
            </w:pPr>
            <w:r w:rsidRPr="0094046E">
              <w:rPr>
                <w:b/>
                <w:bCs/>
              </w:rPr>
              <w:t>Focus Area</w:t>
            </w:r>
          </w:p>
        </w:tc>
        <w:tc>
          <w:tcPr>
            <w:tcW w:w="3402" w:type="dxa"/>
          </w:tcPr>
          <w:p w14:paraId="626A1F12" w14:textId="668CFBF9" w:rsidR="0094046E" w:rsidRPr="0094046E" w:rsidRDefault="0094046E" w:rsidP="0094046E">
            <w:pPr>
              <w:spacing w:after="0" w:line="276" w:lineRule="auto"/>
              <w:rPr>
                <w:b/>
                <w:bCs/>
              </w:rPr>
            </w:pPr>
            <w:r w:rsidRPr="0094046E">
              <w:rPr>
                <w:b/>
                <w:bCs/>
              </w:rPr>
              <w:t>Action</w:t>
            </w:r>
            <w:r w:rsidR="006E2341">
              <w:rPr>
                <w:b/>
                <w:bCs/>
              </w:rPr>
              <w:t>s</w:t>
            </w:r>
          </w:p>
        </w:tc>
        <w:tc>
          <w:tcPr>
            <w:tcW w:w="3685" w:type="dxa"/>
          </w:tcPr>
          <w:p w14:paraId="1C36EA94" w14:textId="721E0895" w:rsidR="0094046E" w:rsidRPr="0094046E" w:rsidRDefault="0094046E" w:rsidP="0094046E">
            <w:pPr>
              <w:spacing w:after="0" w:line="276" w:lineRule="auto"/>
              <w:rPr>
                <w:b/>
                <w:bCs/>
              </w:rPr>
            </w:pPr>
            <w:r w:rsidRPr="0094046E">
              <w:rPr>
                <w:b/>
                <w:bCs/>
              </w:rPr>
              <w:t>Measure of success</w:t>
            </w:r>
          </w:p>
        </w:tc>
        <w:tc>
          <w:tcPr>
            <w:tcW w:w="4881" w:type="dxa"/>
          </w:tcPr>
          <w:p w14:paraId="01D1FEF8" w14:textId="1EFCE8A2" w:rsidR="0094046E" w:rsidRPr="0094046E" w:rsidRDefault="0094046E" w:rsidP="0094046E">
            <w:pPr>
              <w:spacing w:after="0" w:line="276" w:lineRule="auto"/>
              <w:rPr>
                <w:b/>
                <w:bCs/>
              </w:rPr>
            </w:pPr>
            <w:r w:rsidRPr="0094046E">
              <w:rPr>
                <w:b/>
                <w:bCs/>
              </w:rPr>
              <w:t>Evidence (please provide commentary linked to pieces of evidence)</w:t>
            </w:r>
          </w:p>
        </w:tc>
      </w:tr>
      <w:tr w:rsidR="0094046E" w14:paraId="31AC80C6" w14:textId="77777777" w:rsidTr="0094046E">
        <w:tc>
          <w:tcPr>
            <w:tcW w:w="1980" w:type="dxa"/>
          </w:tcPr>
          <w:p w14:paraId="5B6BCA1A" w14:textId="77777777" w:rsidR="0094046E" w:rsidRDefault="0094046E" w:rsidP="0094046E">
            <w:pPr>
              <w:spacing w:after="0" w:line="276" w:lineRule="auto"/>
            </w:pPr>
          </w:p>
        </w:tc>
        <w:tc>
          <w:tcPr>
            <w:tcW w:w="3402" w:type="dxa"/>
          </w:tcPr>
          <w:p w14:paraId="51351DD6" w14:textId="77777777" w:rsidR="0094046E" w:rsidRDefault="0094046E" w:rsidP="0094046E">
            <w:pPr>
              <w:spacing w:after="0" w:line="276" w:lineRule="auto"/>
            </w:pPr>
          </w:p>
        </w:tc>
        <w:tc>
          <w:tcPr>
            <w:tcW w:w="3685" w:type="dxa"/>
          </w:tcPr>
          <w:p w14:paraId="7DC68523" w14:textId="77777777" w:rsidR="0094046E" w:rsidRDefault="0094046E" w:rsidP="0094046E">
            <w:pPr>
              <w:spacing w:after="0" w:line="276" w:lineRule="auto"/>
            </w:pPr>
          </w:p>
        </w:tc>
        <w:tc>
          <w:tcPr>
            <w:tcW w:w="4881" w:type="dxa"/>
          </w:tcPr>
          <w:p w14:paraId="43EE8D38" w14:textId="77777777" w:rsidR="0094046E" w:rsidRDefault="0094046E" w:rsidP="0094046E">
            <w:pPr>
              <w:spacing w:after="0" w:line="276" w:lineRule="auto"/>
            </w:pPr>
          </w:p>
        </w:tc>
      </w:tr>
      <w:tr w:rsidR="0094046E" w14:paraId="764FFFEB" w14:textId="77777777" w:rsidTr="0094046E">
        <w:tc>
          <w:tcPr>
            <w:tcW w:w="1980" w:type="dxa"/>
          </w:tcPr>
          <w:p w14:paraId="370D65B2" w14:textId="77777777" w:rsidR="0094046E" w:rsidRDefault="0094046E" w:rsidP="0094046E">
            <w:pPr>
              <w:spacing w:after="0" w:line="276" w:lineRule="auto"/>
            </w:pPr>
          </w:p>
        </w:tc>
        <w:tc>
          <w:tcPr>
            <w:tcW w:w="3402" w:type="dxa"/>
          </w:tcPr>
          <w:p w14:paraId="18031C75" w14:textId="77777777" w:rsidR="0094046E" w:rsidRDefault="0094046E" w:rsidP="0094046E">
            <w:pPr>
              <w:spacing w:after="0" w:line="276" w:lineRule="auto"/>
            </w:pPr>
          </w:p>
        </w:tc>
        <w:tc>
          <w:tcPr>
            <w:tcW w:w="3685" w:type="dxa"/>
          </w:tcPr>
          <w:p w14:paraId="4A677039" w14:textId="77777777" w:rsidR="0094046E" w:rsidRDefault="0094046E" w:rsidP="0094046E">
            <w:pPr>
              <w:spacing w:after="0" w:line="276" w:lineRule="auto"/>
            </w:pPr>
          </w:p>
        </w:tc>
        <w:tc>
          <w:tcPr>
            <w:tcW w:w="4881" w:type="dxa"/>
          </w:tcPr>
          <w:p w14:paraId="7D490BA0" w14:textId="77777777" w:rsidR="0094046E" w:rsidRDefault="0094046E" w:rsidP="0094046E">
            <w:pPr>
              <w:spacing w:after="0" w:line="276" w:lineRule="auto"/>
            </w:pPr>
          </w:p>
        </w:tc>
      </w:tr>
    </w:tbl>
    <w:p w14:paraId="7E764699" w14:textId="77777777" w:rsidR="0094046E" w:rsidRDefault="0094046E" w:rsidP="0094046E">
      <w:pPr>
        <w:spacing w:after="0" w:line="276" w:lineRule="auto"/>
      </w:pPr>
    </w:p>
    <w:p w14:paraId="64ABE7B8" w14:textId="0BFE205E" w:rsidR="007E07E0" w:rsidRDefault="007E07E0" w:rsidP="00BA6DC4">
      <w:pPr>
        <w:pStyle w:val="ListParagraph"/>
        <w:numPr>
          <w:ilvl w:val="0"/>
          <w:numId w:val="14"/>
        </w:numPr>
      </w:pPr>
      <w:r w:rsidRPr="00BA6DC4">
        <w:rPr>
          <w:b/>
          <w:bCs/>
        </w:rPr>
        <w:t xml:space="preserve">Action Plan A:   </w:t>
      </w:r>
      <w:r w:rsidRPr="00BA6DC4">
        <w:rPr>
          <w:bCs/>
          <w:u w:val="single"/>
        </w:rPr>
        <w:t>F</w:t>
      </w:r>
      <w:r w:rsidRPr="00BA6DC4">
        <w:rPr>
          <w:u w:val="single"/>
        </w:rPr>
        <w:t>ocus Area</w:t>
      </w:r>
      <w:r w:rsidR="00DE6273">
        <w:t xml:space="preserve"> – </w:t>
      </w:r>
    </w:p>
    <w:p w14:paraId="31E56326" w14:textId="77777777" w:rsidR="004B5FD5" w:rsidRPr="004B5FD5" w:rsidRDefault="004B5FD5" w:rsidP="004B5FD5">
      <w:pPr>
        <w:spacing w:after="0"/>
        <w:rPr>
          <w:b/>
        </w:rPr>
      </w:pPr>
    </w:p>
    <w:tbl>
      <w:tblPr>
        <w:tblStyle w:val="TableGrid"/>
        <w:tblW w:w="15553" w:type="dxa"/>
        <w:tblInd w:w="-998" w:type="dxa"/>
        <w:tblLayout w:type="fixed"/>
        <w:tblLook w:val="04A0" w:firstRow="1" w:lastRow="0" w:firstColumn="1" w:lastColumn="0" w:noHBand="0" w:noVBand="1"/>
      </w:tblPr>
      <w:tblGrid>
        <w:gridCol w:w="1944"/>
        <w:gridCol w:w="1944"/>
        <w:gridCol w:w="1944"/>
        <w:gridCol w:w="1911"/>
        <w:gridCol w:w="1977"/>
        <w:gridCol w:w="1944"/>
        <w:gridCol w:w="1944"/>
        <w:gridCol w:w="1945"/>
      </w:tblGrid>
      <w:tr w:rsidR="004B5FD5" w14:paraId="244F21CF" w14:textId="77777777" w:rsidTr="004B5FD5">
        <w:tc>
          <w:tcPr>
            <w:tcW w:w="1944" w:type="dxa"/>
          </w:tcPr>
          <w:p w14:paraId="48197276" w14:textId="77777777" w:rsidR="004B5FD5" w:rsidRPr="003F1878" w:rsidRDefault="004B5FD5" w:rsidP="00FA5745">
            <w:pPr>
              <w:rPr>
                <w:b/>
                <w:bCs/>
              </w:rPr>
            </w:pPr>
            <w:r w:rsidRPr="003F1878">
              <w:rPr>
                <w:b/>
                <w:bCs/>
              </w:rPr>
              <w:t>Issues to be solved</w:t>
            </w:r>
          </w:p>
        </w:tc>
        <w:tc>
          <w:tcPr>
            <w:tcW w:w="1944" w:type="dxa"/>
          </w:tcPr>
          <w:p w14:paraId="1348E18D" w14:textId="77777777" w:rsidR="004B5FD5" w:rsidRPr="003F1878" w:rsidRDefault="004B5FD5" w:rsidP="00FA5745">
            <w:pPr>
              <w:rPr>
                <w:b/>
                <w:bCs/>
              </w:rPr>
            </w:pPr>
            <w:r w:rsidRPr="003F1878">
              <w:rPr>
                <w:b/>
                <w:bCs/>
              </w:rPr>
              <w:t>Action</w:t>
            </w:r>
          </w:p>
        </w:tc>
        <w:tc>
          <w:tcPr>
            <w:tcW w:w="1944" w:type="dxa"/>
          </w:tcPr>
          <w:p w14:paraId="6E01990A" w14:textId="77777777" w:rsidR="004B5FD5" w:rsidRPr="003F1878" w:rsidRDefault="004B5FD5" w:rsidP="00FA5745">
            <w:pPr>
              <w:rPr>
                <w:b/>
                <w:bCs/>
              </w:rPr>
            </w:pPr>
            <w:r w:rsidRPr="003F1878">
              <w:rPr>
                <w:b/>
                <w:bCs/>
              </w:rPr>
              <w:t>Why this action will be effective</w:t>
            </w:r>
          </w:p>
        </w:tc>
        <w:tc>
          <w:tcPr>
            <w:tcW w:w="1911" w:type="dxa"/>
          </w:tcPr>
          <w:p w14:paraId="4E590506" w14:textId="77777777" w:rsidR="004B5FD5" w:rsidRPr="003F1878" w:rsidRDefault="004B5FD5" w:rsidP="004B5FD5">
            <w:pPr>
              <w:rPr>
                <w:b/>
                <w:bCs/>
              </w:rPr>
            </w:pPr>
            <w:r>
              <w:rPr>
                <w:b/>
                <w:bCs/>
              </w:rPr>
              <w:t>Risks and barriers</w:t>
            </w:r>
          </w:p>
        </w:tc>
        <w:tc>
          <w:tcPr>
            <w:tcW w:w="1977" w:type="dxa"/>
          </w:tcPr>
          <w:p w14:paraId="4822A2B4" w14:textId="77777777" w:rsidR="004B5FD5" w:rsidRPr="003F1878" w:rsidRDefault="004B5FD5" w:rsidP="00FA5745">
            <w:pPr>
              <w:rPr>
                <w:b/>
                <w:bCs/>
              </w:rPr>
            </w:pPr>
            <w:r>
              <w:rPr>
                <w:b/>
                <w:bCs/>
              </w:rPr>
              <w:t>Ideas for mitigation</w:t>
            </w:r>
          </w:p>
        </w:tc>
        <w:tc>
          <w:tcPr>
            <w:tcW w:w="1944" w:type="dxa"/>
          </w:tcPr>
          <w:p w14:paraId="73C89FF7" w14:textId="77777777" w:rsidR="004B5FD5" w:rsidRPr="003F1878" w:rsidRDefault="004B5FD5" w:rsidP="00FA5745">
            <w:pPr>
              <w:rPr>
                <w:b/>
                <w:bCs/>
              </w:rPr>
            </w:pPr>
            <w:r w:rsidRPr="003F1878">
              <w:rPr>
                <w:b/>
                <w:bCs/>
              </w:rPr>
              <w:t>Time scale</w:t>
            </w:r>
          </w:p>
        </w:tc>
        <w:tc>
          <w:tcPr>
            <w:tcW w:w="1944" w:type="dxa"/>
          </w:tcPr>
          <w:p w14:paraId="72ADB8FE" w14:textId="77777777" w:rsidR="004B5FD5" w:rsidRPr="003F1878" w:rsidRDefault="004B5FD5" w:rsidP="00FA5745">
            <w:pPr>
              <w:rPr>
                <w:b/>
                <w:bCs/>
              </w:rPr>
            </w:pPr>
            <w:r>
              <w:rPr>
                <w:b/>
                <w:bCs/>
              </w:rPr>
              <w:t xml:space="preserve">People </w:t>
            </w:r>
            <w:r w:rsidRPr="003F1878">
              <w:rPr>
                <w:b/>
                <w:bCs/>
              </w:rPr>
              <w:t>Responsib</w:t>
            </w:r>
            <w:r>
              <w:rPr>
                <w:b/>
                <w:bCs/>
              </w:rPr>
              <w:t>le</w:t>
            </w:r>
          </w:p>
        </w:tc>
        <w:tc>
          <w:tcPr>
            <w:tcW w:w="1945" w:type="dxa"/>
          </w:tcPr>
          <w:p w14:paraId="0D9EE8A1" w14:textId="6B61DC80" w:rsidR="004B5FD5" w:rsidRPr="003F1878" w:rsidRDefault="004B5FD5" w:rsidP="00FA5745">
            <w:pPr>
              <w:rPr>
                <w:b/>
                <w:bCs/>
              </w:rPr>
            </w:pPr>
            <w:r w:rsidRPr="003F1878">
              <w:rPr>
                <w:b/>
                <w:bCs/>
              </w:rPr>
              <w:t xml:space="preserve">Measure </w:t>
            </w:r>
            <w:r w:rsidR="00B10575">
              <w:rPr>
                <w:b/>
                <w:bCs/>
              </w:rPr>
              <w:t xml:space="preserve">and evidence </w:t>
            </w:r>
            <w:r w:rsidRPr="003F1878">
              <w:rPr>
                <w:b/>
                <w:bCs/>
              </w:rPr>
              <w:t>of success</w:t>
            </w:r>
          </w:p>
        </w:tc>
      </w:tr>
      <w:tr w:rsidR="002F3EC9" w14:paraId="705A68E2" w14:textId="77777777" w:rsidTr="00AC0103">
        <w:trPr>
          <w:trHeight w:val="588"/>
        </w:trPr>
        <w:tc>
          <w:tcPr>
            <w:tcW w:w="1944" w:type="dxa"/>
          </w:tcPr>
          <w:p w14:paraId="408C2322" w14:textId="77777777" w:rsidR="002F3EC9" w:rsidRDefault="002F3EC9" w:rsidP="00FA5745"/>
        </w:tc>
        <w:tc>
          <w:tcPr>
            <w:tcW w:w="1944" w:type="dxa"/>
          </w:tcPr>
          <w:p w14:paraId="5B2C9F73" w14:textId="77777777" w:rsidR="002F3EC9" w:rsidRDefault="002F3EC9" w:rsidP="002F3EC9">
            <w:pPr>
              <w:spacing w:after="0" w:line="240" w:lineRule="auto"/>
            </w:pPr>
          </w:p>
        </w:tc>
        <w:tc>
          <w:tcPr>
            <w:tcW w:w="1944" w:type="dxa"/>
          </w:tcPr>
          <w:p w14:paraId="59EDDF49" w14:textId="77777777" w:rsidR="002F3EC9" w:rsidRDefault="002F3EC9" w:rsidP="00FA5745"/>
        </w:tc>
        <w:tc>
          <w:tcPr>
            <w:tcW w:w="1911" w:type="dxa"/>
          </w:tcPr>
          <w:p w14:paraId="159BCB90" w14:textId="77777777" w:rsidR="002F3EC9" w:rsidRDefault="002F3EC9" w:rsidP="004B5FD5"/>
        </w:tc>
        <w:tc>
          <w:tcPr>
            <w:tcW w:w="1977" w:type="dxa"/>
          </w:tcPr>
          <w:p w14:paraId="14DD1733" w14:textId="77777777" w:rsidR="002F3EC9" w:rsidRDefault="002F3EC9" w:rsidP="00FA5745"/>
        </w:tc>
        <w:tc>
          <w:tcPr>
            <w:tcW w:w="1944" w:type="dxa"/>
          </w:tcPr>
          <w:p w14:paraId="00CFC8BD" w14:textId="77777777" w:rsidR="002F3EC9" w:rsidRDefault="002F3EC9" w:rsidP="00FA5745"/>
        </w:tc>
        <w:tc>
          <w:tcPr>
            <w:tcW w:w="1944" w:type="dxa"/>
          </w:tcPr>
          <w:p w14:paraId="3E549988" w14:textId="77777777" w:rsidR="002F3EC9" w:rsidRDefault="002F3EC9" w:rsidP="00FA5745"/>
        </w:tc>
        <w:tc>
          <w:tcPr>
            <w:tcW w:w="1945" w:type="dxa"/>
          </w:tcPr>
          <w:p w14:paraId="4E92C9F4" w14:textId="77777777" w:rsidR="002F3EC9" w:rsidRDefault="002F3EC9" w:rsidP="00FA5745"/>
        </w:tc>
      </w:tr>
      <w:tr w:rsidR="002F3EC9" w14:paraId="49AF3760" w14:textId="77777777" w:rsidTr="00AC0103">
        <w:trPr>
          <w:trHeight w:val="546"/>
        </w:trPr>
        <w:tc>
          <w:tcPr>
            <w:tcW w:w="1944" w:type="dxa"/>
          </w:tcPr>
          <w:p w14:paraId="3334AEE7" w14:textId="77777777" w:rsidR="002F3EC9" w:rsidRDefault="002F3EC9" w:rsidP="00FA5745"/>
        </w:tc>
        <w:tc>
          <w:tcPr>
            <w:tcW w:w="1944" w:type="dxa"/>
          </w:tcPr>
          <w:p w14:paraId="07269A94" w14:textId="77777777" w:rsidR="002F3EC9" w:rsidRDefault="002F3EC9" w:rsidP="002F3EC9"/>
        </w:tc>
        <w:tc>
          <w:tcPr>
            <w:tcW w:w="1944" w:type="dxa"/>
          </w:tcPr>
          <w:p w14:paraId="6F04DE41" w14:textId="77777777" w:rsidR="002F3EC9" w:rsidRDefault="002F3EC9" w:rsidP="002F3EC9"/>
        </w:tc>
        <w:tc>
          <w:tcPr>
            <w:tcW w:w="1911" w:type="dxa"/>
          </w:tcPr>
          <w:p w14:paraId="28CF5030" w14:textId="77777777" w:rsidR="002F3EC9" w:rsidRDefault="002F3EC9" w:rsidP="00FA5745"/>
        </w:tc>
        <w:tc>
          <w:tcPr>
            <w:tcW w:w="1977" w:type="dxa"/>
          </w:tcPr>
          <w:p w14:paraId="3443FC8F" w14:textId="77777777" w:rsidR="002F3EC9" w:rsidRDefault="002F3EC9" w:rsidP="00FA5745"/>
        </w:tc>
        <w:tc>
          <w:tcPr>
            <w:tcW w:w="1944" w:type="dxa"/>
          </w:tcPr>
          <w:p w14:paraId="2F3CB97D" w14:textId="77777777" w:rsidR="002F3EC9" w:rsidRDefault="002F3EC9" w:rsidP="00FA5745"/>
        </w:tc>
        <w:tc>
          <w:tcPr>
            <w:tcW w:w="1944" w:type="dxa"/>
          </w:tcPr>
          <w:p w14:paraId="47A4CB73" w14:textId="77777777" w:rsidR="002F3EC9" w:rsidRDefault="002F3EC9" w:rsidP="00FA5745"/>
        </w:tc>
        <w:tc>
          <w:tcPr>
            <w:tcW w:w="1945" w:type="dxa"/>
          </w:tcPr>
          <w:p w14:paraId="181DC8DB" w14:textId="77777777" w:rsidR="002F3EC9" w:rsidRDefault="002F3EC9" w:rsidP="00FA5745"/>
        </w:tc>
      </w:tr>
      <w:tr w:rsidR="004B5FD5" w14:paraId="241D6676" w14:textId="77777777" w:rsidTr="004B5FD5">
        <w:tc>
          <w:tcPr>
            <w:tcW w:w="1944" w:type="dxa"/>
          </w:tcPr>
          <w:p w14:paraId="735660C1" w14:textId="77777777" w:rsidR="002F3EC9" w:rsidRDefault="002F3EC9" w:rsidP="00FA5745"/>
        </w:tc>
        <w:tc>
          <w:tcPr>
            <w:tcW w:w="1944" w:type="dxa"/>
          </w:tcPr>
          <w:p w14:paraId="53CACAF7" w14:textId="77777777" w:rsidR="004B5FD5" w:rsidRDefault="004B5FD5" w:rsidP="00FA5745"/>
        </w:tc>
        <w:tc>
          <w:tcPr>
            <w:tcW w:w="1944" w:type="dxa"/>
          </w:tcPr>
          <w:p w14:paraId="25D95381" w14:textId="77777777" w:rsidR="004B5FD5" w:rsidRDefault="004B5FD5" w:rsidP="00FA5745"/>
        </w:tc>
        <w:tc>
          <w:tcPr>
            <w:tcW w:w="1911" w:type="dxa"/>
          </w:tcPr>
          <w:p w14:paraId="1D653350" w14:textId="77777777" w:rsidR="004B5FD5" w:rsidRDefault="004B5FD5" w:rsidP="00FA5745"/>
        </w:tc>
        <w:tc>
          <w:tcPr>
            <w:tcW w:w="1977" w:type="dxa"/>
          </w:tcPr>
          <w:p w14:paraId="4E6E476C" w14:textId="77777777" w:rsidR="004B5FD5" w:rsidRDefault="004B5FD5" w:rsidP="00FA5745"/>
        </w:tc>
        <w:tc>
          <w:tcPr>
            <w:tcW w:w="1944" w:type="dxa"/>
          </w:tcPr>
          <w:p w14:paraId="77B6DF62" w14:textId="77777777" w:rsidR="004B5FD5" w:rsidRDefault="004B5FD5" w:rsidP="00FA5745"/>
        </w:tc>
        <w:tc>
          <w:tcPr>
            <w:tcW w:w="1944" w:type="dxa"/>
          </w:tcPr>
          <w:p w14:paraId="3DA4BB0C" w14:textId="77777777" w:rsidR="004B5FD5" w:rsidRDefault="004B5FD5" w:rsidP="00FA5745"/>
        </w:tc>
        <w:tc>
          <w:tcPr>
            <w:tcW w:w="1945" w:type="dxa"/>
          </w:tcPr>
          <w:p w14:paraId="73A88C5B" w14:textId="77777777" w:rsidR="004B5FD5" w:rsidRDefault="004B5FD5" w:rsidP="00FA5745"/>
        </w:tc>
      </w:tr>
      <w:tr w:rsidR="004B5FD5" w14:paraId="25011805" w14:textId="77777777" w:rsidTr="00AC0103">
        <w:trPr>
          <w:trHeight w:val="385"/>
        </w:trPr>
        <w:tc>
          <w:tcPr>
            <w:tcW w:w="1944" w:type="dxa"/>
          </w:tcPr>
          <w:p w14:paraId="3A86B243" w14:textId="77777777" w:rsidR="002F3EC9" w:rsidRDefault="002F3EC9" w:rsidP="00FA5745"/>
        </w:tc>
        <w:tc>
          <w:tcPr>
            <w:tcW w:w="1944" w:type="dxa"/>
          </w:tcPr>
          <w:p w14:paraId="5C717800" w14:textId="77777777" w:rsidR="004B5FD5" w:rsidRDefault="004B5FD5" w:rsidP="00FA5745"/>
        </w:tc>
        <w:tc>
          <w:tcPr>
            <w:tcW w:w="1944" w:type="dxa"/>
          </w:tcPr>
          <w:p w14:paraId="081572AB" w14:textId="77777777" w:rsidR="004B5FD5" w:rsidRDefault="004B5FD5" w:rsidP="00FA5745"/>
        </w:tc>
        <w:tc>
          <w:tcPr>
            <w:tcW w:w="1911" w:type="dxa"/>
          </w:tcPr>
          <w:p w14:paraId="39DCB55B" w14:textId="77777777" w:rsidR="004B5FD5" w:rsidRDefault="004B5FD5" w:rsidP="00FA5745"/>
        </w:tc>
        <w:tc>
          <w:tcPr>
            <w:tcW w:w="1977" w:type="dxa"/>
          </w:tcPr>
          <w:p w14:paraId="6326367A" w14:textId="77777777" w:rsidR="004B5FD5" w:rsidRDefault="004B5FD5" w:rsidP="00FA5745"/>
        </w:tc>
        <w:tc>
          <w:tcPr>
            <w:tcW w:w="1944" w:type="dxa"/>
          </w:tcPr>
          <w:p w14:paraId="4C04DF08" w14:textId="77777777" w:rsidR="004B5FD5" w:rsidRDefault="004B5FD5" w:rsidP="00FA5745"/>
        </w:tc>
        <w:tc>
          <w:tcPr>
            <w:tcW w:w="1944" w:type="dxa"/>
          </w:tcPr>
          <w:p w14:paraId="71ED0148" w14:textId="77777777" w:rsidR="004B5FD5" w:rsidRDefault="004B5FD5" w:rsidP="00FA5745"/>
        </w:tc>
        <w:tc>
          <w:tcPr>
            <w:tcW w:w="1945" w:type="dxa"/>
          </w:tcPr>
          <w:p w14:paraId="2C571D05" w14:textId="77777777" w:rsidR="004B5FD5" w:rsidRDefault="004B5FD5" w:rsidP="00FA5745"/>
        </w:tc>
      </w:tr>
      <w:tr w:rsidR="00AC0103" w14:paraId="3A8113D6" w14:textId="77777777" w:rsidTr="00AC0103">
        <w:trPr>
          <w:trHeight w:val="385"/>
        </w:trPr>
        <w:tc>
          <w:tcPr>
            <w:tcW w:w="1944" w:type="dxa"/>
          </w:tcPr>
          <w:p w14:paraId="33940FD4" w14:textId="77777777" w:rsidR="00AC0103" w:rsidRDefault="00AC0103" w:rsidP="00FA5745"/>
        </w:tc>
        <w:tc>
          <w:tcPr>
            <w:tcW w:w="1944" w:type="dxa"/>
          </w:tcPr>
          <w:p w14:paraId="52301646" w14:textId="77777777" w:rsidR="00AC0103" w:rsidRDefault="00AC0103" w:rsidP="00FA5745"/>
        </w:tc>
        <w:tc>
          <w:tcPr>
            <w:tcW w:w="1944" w:type="dxa"/>
          </w:tcPr>
          <w:p w14:paraId="19D3689A" w14:textId="77777777" w:rsidR="00AC0103" w:rsidRDefault="00AC0103" w:rsidP="00FA5745"/>
        </w:tc>
        <w:tc>
          <w:tcPr>
            <w:tcW w:w="1911" w:type="dxa"/>
          </w:tcPr>
          <w:p w14:paraId="5E60A85F" w14:textId="77777777" w:rsidR="00AC0103" w:rsidRDefault="00AC0103" w:rsidP="00FA5745"/>
        </w:tc>
        <w:tc>
          <w:tcPr>
            <w:tcW w:w="1977" w:type="dxa"/>
          </w:tcPr>
          <w:p w14:paraId="3D2828D7" w14:textId="77777777" w:rsidR="00AC0103" w:rsidRDefault="00AC0103" w:rsidP="00FA5745"/>
        </w:tc>
        <w:tc>
          <w:tcPr>
            <w:tcW w:w="1944" w:type="dxa"/>
          </w:tcPr>
          <w:p w14:paraId="48B3A243" w14:textId="77777777" w:rsidR="00AC0103" w:rsidRDefault="00AC0103" w:rsidP="00FA5745"/>
        </w:tc>
        <w:tc>
          <w:tcPr>
            <w:tcW w:w="1944" w:type="dxa"/>
          </w:tcPr>
          <w:p w14:paraId="2E64BC3B" w14:textId="77777777" w:rsidR="00AC0103" w:rsidRDefault="00AC0103" w:rsidP="00FA5745"/>
        </w:tc>
        <w:tc>
          <w:tcPr>
            <w:tcW w:w="1945" w:type="dxa"/>
          </w:tcPr>
          <w:p w14:paraId="6995FFBE" w14:textId="77777777" w:rsidR="00AC0103" w:rsidRDefault="00AC0103" w:rsidP="00FA5745"/>
        </w:tc>
      </w:tr>
    </w:tbl>
    <w:p w14:paraId="36032B11" w14:textId="77777777" w:rsidR="004B5FD5" w:rsidRDefault="004B5FD5" w:rsidP="004B5FD5">
      <w:pPr>
        <w:spacing w:after="0"/>
      </w:pPr>
      <w:r>
        <w:t xml:space="preserve"> </w:t>
      </w:r>
    </w:p>
    <w:p w14:paraId="32980E4F" w14:textId="77777777" w:rsidR="007E07E0" w:rsidRDefault="007E07E0" w:rsidP="007E07E0">
      <w:pPr>
        <w:rPr>
          <w:b/>
          <w:bCs/>
        </w:rPr>
      </w:pPr>
    </w:p>
    <w:p w14:paraId="0E69AC18" w14:textId="77777777" w:rsidR="002F3EC9" w:rsidRDefault="002F3EC9" w:rsidP="007E07E0">
      <w:pPr>
        <w:rPr>
          <w:b/>
          <w:bCs/>
        </w:rPr>
      </w:pPr>
    </w:p>
    <w:p w14:paraId="5B9763DE" w14:textId="77777777" w:rsidR="00AC0103" w:rsidRDefault="00AC0103" w:rsidP="007E07E0">
      <w:pPr>
        <w:rPr>
          <w:b/>
          <w:bCs/>
        </w:rPr>
      </w:pPr>
    </w:p>
    <w:p w14:paraId="1D0772E8" w14:textId="77777777" w:rsidR="00AC0103" w:rsidRDefault="00AC0103" w:rsidP="007E07E0">
      <w:pPr>
        <w:rPr>
          <w:b/>
          <w:bCs/>
        </w:rPr>
      </w:pPr>
    </w:p>
    <w:p w14:paraId="3052F135" w14:textId="77777777" w:rsidR="009069DE" w:rsidRDefault="009069DE" w:rsidP="007E07E0">
      <w:pPr>
        <w:rPr>
          <w:b/>
          <w:bCs/>
        </w:rPr>
      </w:pPr>
    </w:p>
    <w:p w14:paraId="06FBBB76" w14:textId="59B3E8C9" w:rsidR="004B5FD5" w:rsidRDefault="004B5FD5" w:rsidP="004B5FD5">
      <w:r w:rsidRPr="002F3EC9">
        <w:rPr>
          <w:b/>
          <w:bCs/>
        </w:rPr>
        <w:lastRenderedPageBreak/>
        <w:t>Action Plan B:</w:t>
      </w:r>
      <w:r w:rsidR="002F3EC9">
        <w:rPr>
          <w:b/>
          <w:bCs/>
        </w:rPr>
        <w:t xml:space="preserve">  </w:t>
      </w:r>
      <w:r>
        <w:rPr>
          <w:u w:val="single"/>
        </w:rPr>
        <w:t>Focus Area</w:t>
      </w:r>
      <w:r>
        <w:t xml:space="preserve"> </w:t>
      </w:r>
      <w:r w:rsidR="007E07E0">
        <w:t>–</w:t>
      </w:r>
      <w:r>
        <w:t xml:space="preserve"> </w:t>
      </w:r>
    </w:p>
    <w:tbl>
      <w:tblPr>
        <w:tblStyle w:val="TableGrid"/>
        <w:tblW w:w="15553" w:type="dxa"/>
        <w:tblInd w:w="-998" w:type="dxa"/>
        <w:tblLayout w:type="fixed"/>
        <w:tblLook w:val="04A0" w:firstRow="1" w:lastRow="0" w:firstColumn="1" w:lastColumn="0" w:noHBand="0" w:noVBand="1"/>
      </w:tblPr>
      <w:tblGrid>
        <w:gridCol w:w="1944"/>
        <w:gridCol w:w="1944"/>
        <w:gridCol w:w="1944"/>
        <w:gridCol w:w="1911"/>
        <w:gridCol w:w="1977"/>
        <w:gridCol w:w="1944"/>
        <w:gridCol w:w="1944"/>
        <w:gridCol w:w="1945"/>
      </w:tblGrid>
      <w:tr w:rsidR="007E07E0" w:rsidRPr="003F1878" w14:paraId="56CC0C54" w14:textId="77777777" w:rsidTr="00FA5745">
        <w:tc>
          <w:tcPr>
            <w:tcW w:w="1944" w:type="dxa"/>
          </w:tcPr>
          <w:p w14:paraId="02534DD3" w14:textId="77777777" w:rsidR="007E07E0" w:rsidRPr="003F1878" w:rsidRDefault="007E07E0" w:rsidP="00FA5745">
            <w:pPr>
              <w:rPr>
                <w:b/>
                <w:bCs/>
              </w:rPr>
            </w:pPr>
            <w:r w:rsidRPr="003F1878">
              <w:rPr>
                <w:b/>
                <w:bCs/>
              </w:rPr>
              <w:t>Issues to be solved</w:t>
            </w:r>
          </w:p>
        </w:tc>
        <w:tc>
          <w:tcPr>
            <w:tcW w:w="1944" w:type="dxa"/>
          </w:tcPr>
          <w:p w14:paraId="50DD54B8" w14:textId="77777777" w:rsidR="007E07E0" w:rsidRPr="003F1878" w:rsidRDefault="007E07E0" w:rsidP="00FA5745">
            <w:pPr>
              <w:rPr>
                <w:b/>
                <w:bCs/>
              </w:rPr>
            </w:pPr>
            <w:r w:rsidRPr="003F1878">
              <w:rPr>
                <w:b/>
                <w:bCs/>
              </w:rPr>
              <w:t>Action</w:t>
            </w:r>
          </w:p>
        </w:tc>
        <w:tc>
          <w:tcPr>
            <w:tcW w:w="1944" w:type="dxa"/>
          </w:tcPr>
          <w:p w14:paraId="5607F21C" w14:textId="77777777" w:rsidR="007E07E0" w:rsidRPr="003F1878" w:rsidRDefault="007E07E0" w:rsidP="00FA5745">
            <w:pPr>
              <w:rPr>
                <w:b/>
                <w:bCs/>
              </w:rPr>
            </w:pPr>
            <w:r w:rsidRPr="003F1878">
              <w:rPr>
                <w:b/>
                <w:bCs/>
              </w:rPr>
              <w:t>Why this action will be effective</w:t>
            </w:r>
          </w:p>
        </w:tc>
        <w:tc>
          <w:tcPr>
            <w:tcW w:w="1911" w:type="dxa"/>
          </w:tcPr>
          <w:p w14:paraId="09DFEFCC" w14:textId="77777777" w:rsidR="007E07E0" w:rsidRPr="003F1878" w:rsidRDefault="007E07E0" w:rsidP="00FA5745">
            <w:pPr>
              <w:rPr>
                <w:b/>
                <w:bCs/>
              </w:rPr>
            </w:pPr>
            <w:r>
              <w:rPr>
                <w:b/>
                <w:bCs/>
              </w:rPr>
              <w:t>Risks and barriers</w:t>
            </w:r>
          </w:p>
        </w:tc>
        <w:tc>
          <w:tcPr>
            <w:tcW w:w="1977" w:type="dxa"/>
          </w:tcPr>
          <w:p w14:paraId="6EFF0D7E" w14:textId="77777777" w:rsidR="007E07E0" w:rsidRPr="003F1878" w:rsidRDefault="007E07E0" w:rsidP="00FA5745">
            <w:pPr>
              <w:rPr>
                <w:b/>
                <w:bCs/>
              </w:rPr>
            </w:pPr>
            <w:r>
              <w:rPr>
                <w:b/>
                <w:bCs/>
              </w:rPr>
              <w:t>Ideas for mitigation</w:t>
            </w:r>
          </w:p>
        </w:tc>
        <w:tc>
          <w:tcPr>
            <w:tcW w:w="1944" w:type="dxa"/>
          </w:tcPr>
          <w:p w14:paraId="49B5974E" w14:textId="77777777" w:rsidR="007E07E0" w:rsidRPr="003F1878" w:rsidRDefault="007E07E0" w:rsidP="00FA5745">
            <w:pPr>
              <w:rPr>
                <w:b/>
                <w:bCs/>
              </w:rPr>
            </w:pPr>
            <w:r w:rsidRPr="003F1878">
              <w:rPr>
                <w:b/>
                <w:bCs/>
              </w:rPr>
              <w:t>Time scale</w:t>
            </w:r>
          </w:p>
        </w:tc>
        <w:tc>
          <w:tcPr>
            <w:tcW w:w="1944" w:type="dxa"/>
          </w:tcPr>
          <w:p w14:paraId="567A60FA" w14:textId="77777777" w:rsidR="007E07E0" w:rsidRPr="003F1878" w:rsidRDefault="007E07E0" w:rsidP="00FA5745">
            <w:pPr>
              <w:rPr>
                <w:b/>
                <w:bCs/>
              </w:rPr>
            </w:pPr>
            <w:r>
              <w:rPr>
                <w:b/>
                <w:bCs/>
              </w:rPr>
              <w:t xml:space="preserve">People </w:t>
            </w:r>
            <w:r w:rsidRPr="003F1878">
              <w:rPr>
                <w:b/>
                <w:bCs/>
              </w:rPr>
              <w:t>Responsib</w:t>
            </w:r>
            <w:r>
              <w:rPr>
                <w:b/>
                <w:bCs/>
              </w:rPr>
              <w:t>le</w:t>
            </w:r>
          </w:p>
        </w:tc>
        <w:tc>
          <w:tcPr>
            <w:tcW w:w="1945" w:type="dxa"/>
          </w:tcPr>
          <w:p w14:paraId="2FE74843" w14:textId="45FFCFA4" w:rsidR="007E07E0" w:rsidRPr="003F1878" w:rsidRDefault="007E07E0" w:rsidP="00FA5745">
            <w:pPr>
              <w:rPr>
                <w:b/>
                <w:bCs/>
              </w:rPr>
            </w:pPr>
            <w:r w:rsidRPr="003F1878">
              <w:rPr>
                <w:b/>
                <w:bCs/>
              </w:rPr>
              <w:t xml:space="preserve">Measure </w:t>
            </w:r>
            <w:r w:rsidR="00C01935">
              <w:rPr>
                <w:b/>
                <w:bCs/>
              </w:rPr>
              <w:t xml:space="preserve">and evidence </w:t>
            </w:r>
            <w:r w:rsidRPr="003F1878">
              <w:rPr>
                <w:b/>
                <w:bCs/>
              </w:rPr>
              <w:t>of success</w:t>
            </w:r>
          </w:p>
        </w:tc>
      </w:tr>
      <w:tr w:rsidR="007E07E0" w14:paraId="26D2A8FD" w14:textId="77777777" w:rsidTr="004E2F2B">
        <w:trPr>
          <w:trHeight w:val="547"/>
        </w:trPr>
        <w:tc>
          <w:tcPr>
            <w:tcW w:w="1944" w:type="dxa"/>
          </w:tcPr>
          <w:p w14:paraId="0FD550F0" w14:textId="77777777" w:rsidR="007E07E0" w:rsidRDefault="007E07E0" w:rsidP="00FA5745"/>
        </w:tc>
        <w:tc>
          <w:tcPr>
            <w:tcW w:w="1944" w:type="dxa"/>
          </w:tcPr>
          <w:p w14:paraId="058ED32B" w14:textId="77777777" w:rsidR="007E07E0" w:rsidRDefault="007E07E0" w:rsidP="007E07E0">
            <w:pPr>
              <w:pStyle w:val="ListParagraph"/>
              <w:spacing w:after="0" w:line="240" w:lineRule="auto"/>
              <w:ind w:left="360"/>
            </w:pPr>
          </w:p>
        </w:tc>
        <w:tc>
          <w:tcPr>
            <w:tcW w:w="1944" w:type="dxa"/>
          </w:tcPr>
          <w:p w14:paraId="5347D324" w14:textId="77777777" w:rsidR="007E07E0" w:rsidRDefault="007E07E0" w:rsidP="00FA5745"/>
        </w:tc>
        <w:tc>
          <w:tcPr>
            <w:tcW w:w="1911" w:type="dxa"/>
          </w:tcPr>
          <w:p w14:paraId="057BE09A" w14:textId="77777777" w:rsidR="007E07E0" w:rsidRDefault="007E07E0" w:rsidP="00FA5745"/>
        </w:tc>
        <w:tc>
          <w:tcPr>
            <w:tcW w:w="1977" w:type="dxa"/>
          </w:tcPr>
          <w:p w14:paraId="7C642339" w14:textId="77777777" w:rsidR="007E07E0" w:rsidRDefault="007E07E0" w:rsidP="00FA5745"/>
        </w:tc>
        <w:tc>
          <w:tcPr>
            <w:tcW w:w="1944" w:type="dxa"/>
          </w:tcPr>
          <w:p w14:paraId="28A83326" w14:textId="77777777" w:rsidR="007E07E0" w:rsidRDefault="007E07E0" w:rsidP="00FA5745"/>
        </w:tc>
        <w:tc>
          <w:tcPr>
            <w:tcW w:w="1944" w:type="dxa"/>
          </w:tcPr>
          <w:p w14:paraId="57BF12F1" w14:textId="77777777" w:rsidR="007E07E0" w:rsidRDefault="007E07E0" w:rsidP="00FA5745"/>
        </w:tc>
        <w:tc>
          <w:tcPr>
            <w:tcW w:w="1945" w:type="dxa"/>
          </w:tcPr>
          <w:p w14:paraId="58469518" w14:textId="77777777" w:rsidR="007E07E0" w:rsidRDefault="007E07E0" w:rsidP="00FA5745"/>
        </w:tc>
      </w:tr>
      <w:tr w:rsidR="007E07E0" w14:paraId="0DECB0C0" w14:textId="77777777" w:rsidTr="007E07E0">
        <w:trPr>
          <w:trHeight w:val="467"/>
        </w:trPr>
        <w:tc>
          <w:tcPr>
            <w:tcW w:w="1944" w:type="dxa"/>
          </w:tcPr>
          <w:p w14:paraId="14B0CADA" w14:textId="77777777" w:rsidR="007E07E0" w:rsidRDefault="007E07E0" w:rsidP="00FA5745"/>
        </w:tc>
        <w:tc>
          <w:tcPr>
            <w:tcW w:w="1944" w:type="dxa"/>
          </w:tcPr>
          <w:p w14:paraId="5D62BD86" w14:textId="77777777" w:rsidR="007E07E0" w:rsidRDefault="007E07E0" w:rsidP="00FA5745"/>
        </w:tc>
        <w:tc>
          <w:tcPr>
            <w:tcW w:w="1944" w:type="dxa"/>
          </w:tcPr>
          <w:p w14:paraId="300D9D97" w14:textId="77777777" w:rsidR="007E07E0" w:rsidRDefault="007E07E0" w:rsidP="007E07E0">
            <w:pPr>
              <w:pStyle w:val="ListParagraph"/>
              <w:spacing w:after="0" w:line="240" w:lineRule="auto"/>
              <w:ind w:left="360"/>
            </w:pPr>
          </w:p>
        </w:tc>
        <w:tc>
          <w:tcPr>
            <w:tcW w:w="1911" w:type="dxa"/>
          </w:tcPr>
          <w:p w14:paraId="15637084" w14:textId="77777777" w:rsidR="007E07E0" w:rsidRDefault="007E07E0" w:rsidP="00FA5745"/>
        </w:tc>
        <w:tc>
          <w:tcPr>
            <w:tcW w:w="1977" w:type="dxa"/>
          </w:tcPr>
          <w:p w14:paraId="22E03672" w14:textId="77777777" w:rsidR="007E07E0" w:rsidRDefault="007E07E0" w:rsidP="00FA5745"/>
        </w:tc>
        <w:tc>
          <w:tcPr>
            <w:tcW w:w="1944" w:type="dxa"/>
          </w:tcPr>
          <w:p w14:paraId="0E9579A0" w14:textId="77777777" w:rsidR="007E07E0" w:rsidRDefault="007E07E0" w:rsidP="00FA5745"/>
        </w:tc>
        <w:tc>
          <w:tcPr>
            <w:tcW w:w="1944" w:type="dxa"/>
          </w:tcPr>
          <w:p w14:paraId="1767AA2C" w14:textId="77777777" w:rsidR="007E07E0" w:rsidRDefault="007E07E0" w:rsidP="00FA5745"/>
        </w:tc>
        <w:tc>
          <w:tcPr>
            <w:tcW w:w="1945" w:type="dxa"/>
          </w:tcPr>
          <w:p w14:paraId="7EF8128D" w14:textId="77777777" w:rsidR="007E07E0" w:rsidRDefault="007E07E0" w:rsidP="00FA5745"/>
        </w:tc>
      </w:tr>
      <w:tr w:rsidR="007E07E0" w14:paraId="0B810D1C" w14:textId="77777777" w:rsidTr="00FA5745">
        <w:tc>
          <w:tcPr>
            <w:tcW w:w="1944" w:type="dxa"/>
          </w:tcPr>
          <w:p w14:paraId="70D9794A" w14:textId="77777777" w:rsidR="007E07E0" w:rsidRDefault="007E07E0" w:rsidP="00FA5745"/>
        </w:tc>
        <w:tc>
          <w:tcPr>
            <w:tcW w:w="1944" w:type="dxa"/>
          </w:tcPr>
          <w:p w14:paraId="620EF202" w14:textId="77777777" w:rsidR="007E07E0" w:rsidRDefault="007E07E0" w:rsidP="00FA5745"/>
        </w:tc>
        <w:tc>
          <w:tcPr>
            <w:tcW w:w="1944" w:type="dxa"/>
          </w:tcPr>
          <w:p w14:paraId="726726BE" w14:textId="77777777" w:rsidR="007E07E0" w:rsidRDefault="007E07E0" w:rsidP="00FA5745"/>
        </w:tc>
        <w:tc>
          <w:tcPr>
            <w:tcW w:w="1911" w:type="dxa"/>
          </w:tcPr>
          <w:p w14:paraId="7A463610" w14:textId="77777777" w:rsidR="007E07E0" w:rsidRDefault="007E07E0" w:rsidP="00FA5745"/>
        </w:tc>
        <w:tc>
          <w:tcPr>
            <w:tcW w:w="1977" w:type="dxa"/>
          </w:tcPr>
          <w:p w14:paraId="72950B81" w14:textId="77777777" w:rsidR="007E07E0" w:rsidRDefault="007E07E0" w:rsidP="00FA5745"/>
        </w:tc>
        <w:tc>
          <w:tcPr>
            <w:tcW w:w="1944" w:type="dxa"/>
          </w:tcPr>
          <w:p w14:paraId="5AE75244" w14:textId="77777777" w:rsidR="007E07E0" w:rsidRDefault="007E07E0" w:rsidP="00FA5745"/>
        </w:tc>
        <w:tc>
          <w:tcPr>
            <w:tcW w:w="1944" w:type="dxa"/>
          </w:tcPr>
          <w:p w14:paraId="774BE506" w14:textId="77777777" w:rsidR="007E07E0" w:rsidRDefault="007E07E0" w:rsidP="00FA5745"/>
        </w:tc>
        <w:tc>
          <w:tcPr>
            <w:tcW w:w="1945" w:type="dxa"/>
          </w:tcPr>
          <w:p w14:paraId="359E0DB8" w14:textId="77777777" w:rsidR="007E07E0" w:rsidRDefault="007E07E0" w:rsidP="00FA5745"/>
        </w:tc>
      </w:tr>
      <w:tr w:rsidR="007E07E0" w14:paraId="2D61E181" w14:textId="77777777" w:rsidTr="00FA5745">
        <w:tc>
          <w:tcPr>
            <w:tcW w:w="1944" w:type="dxa"/>
          </w:tcPr>
          <w:p w14:paraId="7E99ED95" w14:textId="77777777" w:rsidR="007E07E0" w:rsidRDefault="007E07E0" w:rsidP="00FA5745"/>
        </w:tc>
        <w:tc>
          <w:tcPr>
            <w:tcW w:w="1944" w:type="dxa"/>
          </w:tcPr>
          <w:p w14:paraId="723C6A7B" w14:textId="77777777" w:rsidR="007E07E0" w:rsidRDefault="007E07E0" w:rsidP="00FA5745"/>
        </w:tc>
        <w:tc>
          <w:tcPr>
            <w:tcW w:w="1944" w:type="dxa"/>
          </w:tcPr>
          <w:p w14:paraId="12CDEC8B" w14:textId="77777777" w:rsidR="007E07E0" w:rsidRDefault="007E07E0" w:rsidP="00FA5745"/>
        </w:tc>
        <w:tc>
          <w:tcPr>
            <w:tcW w:w="1911" w:type="dxa"/>
          </w:tcPr>
          <w:p w14:paraId="00F84DB7" w14:textId="77777777" w:rsidR="007E07E0" w:rsidRDefault="007E07E0" w:rsidP="00FA5745"/>
        </w:tc>
        <w:tc>
          <w:tcPr>
            <w:tcW w:w="1977" w:type="dxa"/>
          </w:tcPr>
          <w:p w14:paraId="50CA2851" w14:textId="77777777" w:rsidR="007E07E0" w:rsidRDefault="007E07E0" w:rsidP="00FA5745"/>
        </w:tc>
        <w:tc>
          <w:tcPr>
            <w:tcW w:w="1944" w:type="dxa"/>
          </w:tcPr>
          <w:p w14:paraId="7679862A" w14:textId="77777777" w:rsidR="007E07E0" w:rsidRDefault="007E07E0" w:rsidP="00FA5745"/>
        </w:tc>
        <w:tc>
          <w:tcPr>
            <w:tcW w:w="1944" w:type="dxa"/>
          </w:tcPr>
          <w:p w14:paraId="2F1CDD4A" w14:textId="77777777" w:rsidR="007E07E0" w:rsidRDefault="007E07E0" w:rsidP="00FA5745"/>
        </w:tc>
        <w:tc>
          <w:tcPr>
            <w:tcW w:w="1945" w:type="dxa"/>
          </w:tcPr>
          <w:p w14:paraId="0162263F" w14:textId="77777777" w:rsidR="007E07E0" w:rsidRDefault="007E07E0" w:rsidP="00FA5745"/>
        </w:tc>
      </w:tr>
      <w:tr w:rsidR="00AC0103" w14:paraId="0AB0E74D" w14:textId="77777777" w:rsidTr="00FA5745">
        <w:tc>
          <w:tcPr>
            <w:tcW w:w="1944" w:type="dxa"/>
          </w:tcPr>
          <w:p w14:paraId="03C017C1" w14:textId="77777777" w:rsidR="00AC0103" w:rsidRDefault="00AC0103" w:rsidP="00FA5745"/>
        </w:tc>
        <w:tc>
          <w:tcPr>
            <w:tcW w:w="1944" w:type="dxa"/>
          </w:tcPr>
          <w:p w14:paraId="7B5BFBEF" w14:textId="77777777" w:rsidR="00AC0103" w:rsidRDefault="00AC0103" w:rsidP="00FA5745"/>
        </w:tc>
        <w:tc>
          <w:tcPr>
            <w:tcW w:w="1944" w:type="dxa"/>
          </w:tcPr>
          <w:p w14:paraId="12DD0234" w14:textId="77777777" w:rsidR="00AC0103" w:rsidRDefault="00AC0103" w:rsidP="00FA5745"/>
        </w:tc>
        <w:tc>
          <w:tcPr>
            <w:tcW w:w="1911" w:type="dxa"/>
          </w:tcPr>
          <w:p w14:paraId="43AA3A77" w14:textId="77777777" w:rsidR="00AC0103" w:rsidRDefault="00AC0103" w:rsidP="00FA5745"/>
        </w:tc>
        <w:tc>
          <w:tcPr>
            <w:tcW w:w="1977" w:type="dxa"/>
          </w:tcPr>
          <w:p w14:paraId="7491BC32" w14:textId="77777777" w:rsidR="00AC0103" w:rsidRDefault="00AC0103" w:rsidP="00FA5745"/>
        </w:tc>
        <w:tc>
          <w:tcPr>
            <w:tcW w:w="1944" w:type="dxa"/>
          </w:tcPr>
          <w:p w14:paraId="15EDC99F" w14:textId="77777777" w:rsidR="00AC0103" w:rsidRDefault="00AC0103" w:rsidP="00FA5745"/>
        </w:tc>
        <w:tc>
          <w:tcPr>
            <w:tcW w:w="1944" w:type="dxa"/>
          </w:tcPr>
          <w:p w14:paraId="5E5C8B30" w14:textId="77777777" w:rsidR="00AC0103" w:rsidRDefault="00AC0103" w:rsidP="00FA5745"/>
        </w:tc>
        <w:tc>
          <w:tcPr>
            <w:tcW w:w="1945" w:type="dxa"/>
          </w:tcPr>
          <w:p w14:paraId="1F5493A5" w14:textId="77777777" w:rsidR="00AC0103" w:rsidRDefault="00AC0103" w:rsidP="00FA5745"/>
        </w:tc>
      </w:tr>
    </w:tbl>
    <w:p w14:paraId="45345908" w14:textId="77777777" w:rsidR="004576FA" w:rsidRDefault="004576FA" w:rsidP="004576FA">
      <w:pPr>
        <w:rPr>
          <w:b/>
          <w:bCs/>
        </w:rPr>
      </w:pPr>
    </w:p>
    <w:p w14:paraId="04485ED4" w14:textId="75770875" w:rsidR="004576FA" w:rsidRDefault="004576FA" w:rsidP="004576FA">
      <w:r w:rsidRPr="002F3EC9">
        <w:rPr>
          <w:b/>
          <w:bCs/>
        </w:rPr>
        <w:t xml:space="preserve">Action Plan </w:t>
      </w:r>
      <w:r>
        <w:rPr>
          <w:b/>
          <w:bCs/>
        </w:rPr>
        <w:t>C</w:t>
      </w:r>
      <w:r w:rsidRPr="002F3EC9">
        <w:rPr>
          <w:b/>
          <w:bCs/>
        </w:rPr>
        <w:t>:</w:t>
      </w:r>
      <w:r>
        <w:rPr>
          <w:b/>
          <w:bCs/>
        </w:rPr>
        <w:t xml:space="preserve">  </w:t>
      </w:r>
      <w:r>
        <w:rPr>
          <w:u w:val="single"/>
        </w:rPr>
        <w:t>Focus Area</w:t>
      </w:r>
      <w:r>
        <w:t xml:space="preserve"> – </w:t>
      </w:r>
    </w:p>
    <w:tbl>
      <w:tblPr>
        <w:tblStyle w:val="TableGrid"/>
        <w:tblW w:w="15553" w:type="dxa"/>
        <w:tblInd w:w="-998" w:type="dxa"/>
        <w:tblLayout w:type="fixed"/>
        <w:tblLook w:val="04A0" w:firstRow="1" w:lastRow="0" w:firstColumn="1" w:lastColumn="0" w:noHBand="0" w:noVBand="1"/>
      </w:tblPr>
      <w:tblGrid>
        <w:gridCol w:w="1944"/>
        <w:gridCol w:w="1944"/>
        <w:gridCol w:w="1944"/>
        <w:gridCol w:w="1911"/>
        <w:gridCol w:w="1977"/>
        <w:gridCol w:w="1944"/>
        <w:gridCol w:w="1944"/>
        <w:gridCol w:w="1945"/>
      </w:tblGrid>
      <w:tr w:rsidR="004576FA" w:rsidRPr="003F1878" w14:paraId="217F6AAD" w14:textId="77777777" w:rsidTr="00B53B9B">
        <w:tc>
          <w:tcPr>
            <w:tcW w:w="1944" w:type="dxa"/>
          </w:tcPr>
          <w:p w14:paraId="676A931A" w14:textId="77777777" w:rsidR="004576FA" w:rsidRPr="003F1878" w:rsidRDefault="004576FA" w:rsidP="00B53B9B">
            <w:pPr>
              <w:rPr>
                <w:b/>
                <w:bCs/>
              </w:rPr>
            </w:pPr>
            <w:r w:rsidRPr="003F1878">
              <w:rPr>
                <w:b/>
                <w:bCs/>
              </w:rPr>
              <w:t>Issues to be solved</w:t>
            </w:r>
          </w:p>
        </w:tc>
        <w:tc>
          <w:tcPr>
            <w:tcW w:w="1944" w:type="dxa"/>
          </w:tcPr>
          <w:p w14:paraId="7E9A2D19" w14:textId="77777777" w:rsidR="004576FA" w:rsidRPr="003F1878" w:rsidRDefault="004576FA" w:rsidP="00B53B9B">
            <w:pPr>
              <w:rPr>
                <w:b/>
                <w:bCs/>
              </w:rPr>
            </w:pPr>
            <w:r w:rsidRPr="003F1878">
              <w:rPr>
                <w:b/>
                <w:bCs/>
              </w:rPr>
              <w:t>Action</w:t>
            </w:r>
          </w:p>
        </w:tc>
        <w:tc>
          <w:tcPr>
            <w:tcW w:w="1944" w:type="dxa"/>
          </w:tcPr>
          <w:p w14:paraId="7BC1246B" w14:textId="77777777" w:rsidR="004576FA" w:rsidRPr="003F1878" w:rsidRDefault="004576FA" w:rsidP="00B53B9B">
            <w:pPr>
              <w:rPr>
                <w:b/>
                <w:bCs/>
              </w:rPr>
            </w:pPr>
            <w:r w:rsidRPr="003F1878">
              <w:rPr>
                <w:b/>
                <w:bCs/>
              </w:rPr>
              <w:t>Why this action will be effective</w:t>
            </w:r>
          </w:p>
        </w:tc>
        <w:tc>
          <w:tcPr>
            <w:tcW w:w="1911" w:type="dxa"/>
          </w:tcPr>
          <w:p w14:paraId="3B9F2551" w14:textId="77777777" w:rsidR="004576FA" w:rsidRPr="003F1878" w:rsidRDefault="004576FA" w:rsidP="00B53B9B">
            <w:pPr>
              <w:rPr>
                <w:b/>
                <w:bCs/>
              </w:rPr>
            </w:pPr>
            <w:r>
              <w:rPr>
                <w:b/>
                <w:bCs/>
              </w:rPr>
              <w:t>Risks and barriers</w:t>
            </w:r>
          </w:p>
        </w:tc>
        <w:tc>
          <w:tcPr>
            <w:tcW w:w="1977" w:type="dxa"/>
          </w:tcPr>
          <w:p w14:paraId="6367656C" w14:textId="77777777" w:rsidR="004576FA" w:rsidRPr="003F1878" w:rsidRDefault="004576FA" w:rsidP="00B53B9B">
            <w:pPr>
              <w:rPr>
                <w:b/>
                <w:bCs/>
              </w:rPr>
            </w:pPr>
            <w:r>
              <w:rPr>
                <w:b/>
                <w:bCs/>
              </w:rPr>
              <w:t>Ideas for mitigation</w:t>
            </w:r>
          </w:p>
        </w:tc>
        <w:tc>
          <w:tcPr>
            <w:tcW w:w="1944" w:type="dxa"/>
          </w:tcPr>
          <w:p w14:paraId="10AAC7A3" w14:textId="77777777" w:rsidR="004576FA" w:rsidRPr="003F1878" w:rsidRDefault="004576FA" w:rsidP="00B53B9B">
            <w:pPr>
              <w:rPr>
                <w:b/>
                <w:bCs/>
              </w:rPr>
            </w:pPr>
            <w:r w:rsidRPr="003F1878">
              <w:rPr>
                <w:b/>
                <w:bCs/>
              </w:rPr>
              <w:t>Time scale</w:t>
            </w:r>
          </w:p>
        </w:tc>
        <w:tc>
          <w:tcPr>
            <w:tcW w:w="1944" w:type="dxa"/>
          </w:tcPr>
          <w:p w14:paraId="02B9852C" w14:textId="77777777" w:rsidR="004576FA" w:rsidRPr="003F1878" w:rsidRDefault="004576FA" w:rsidP="00B53B9B">
            <w:pPr>
              <w:rPr>
                <w:b/>
                <w:bCs/>
              </w:rPr>
            </w:pPr>
            <w:r>
              <w:rPr>
                <w:b/>
                <w:bCs/>
              </w:rPr>
              <w:t xml:space="preserve">People </w:t>
            </w:r>
            <w:r w:rsidRPr="003F1878">
              <w:rPr>
                <w:b/>
                <w:bCs/>
              </w:rPr>
              <w:t>Responsib</w:t>
            </w:r>
            <w:r>
              <w:rPr>
                <w:b/>
                <w:bCs/>
              </w:rPr>
              <w:t>le</w:t>
            </w:r>
          </w:p>
        </w:tc>
        <w:tc>
          <w:tcPr>
            <w:tcW w:w="1945" w:type="dxa"/>
          </w:tcPr>
          <w:p w14:paraId="22368B01" w14:textId="67A99737" w:rsidR="004576FA" w:rsidRPr="003F1878" w:rsidRDefault="00C01935" w:rsidP="00B53B9B">
            <w:pPr>
              <w:rPr>
                <w:b/>
                <w:bCs/>
              </w:rPr>
            </w:pPr>
            <w:r w:rsidRPr="003F1878">
              <w:rPr>
                <w:b/>
                <w:bCs/>
              </w:rPr>
              <w:t xml:space="preserve">Measure </w:t>
            </w:r>
            <w:r>
              <w:rPr>
                <w:b/>
                <w:bCs/>
              </w:rPr>
              <w:t xml:space="preserve">and evidence </w:t>
            </w:r>
            <w:r w:rsidRPr="003F1878">
              <w:rPr>
                <w:b/>
                <w:bCs/>
              </w:rPr>
              <w:t>of success</w:t>
            </w:r>
          </w:p>
        </w:tc>
      </w:tr>
      <w:tr w:rsidR="004576FA" w14:paraId="5E1A5EE1" w14:textId="77777777" w:rsidTr="00B53B9B">
        <w:trPr>
          <w:trHeight w:val="547"/>
        </w:trPr>
        <w:tc>
          <w:tcPr>
            <w:tcW w:w="1944" w:type="dxa"/>
          </w:tcPr>
          <w:p w14:paraId="0276BF4D" w14:textId="77777777" w:rsidR="004576FA" w:rsidRDefault="004576FA" w:rsidP="00B53B9B"/>
        </w:tc>
        <w:tc>
          <w:tcPr>
            <w:tcW w:w="1944" w:type="dxa"/>
          </w:tcPr>
          <w:p w14:paraId="20959210" w14:textId="77777777" w:rsidR="004576FA" w:rsidRDefault="004576FA" w:rsidP="00B53B9B">
            <w:pPr>
              <w:pStyle w:val="ListParagraph"/>
              <w:spacing w:after="0" w:line="240" w:lineRule="auto"/>
              <w:ind w:left="360"/>
            </w:pPr>
          </w:p>
        </w:tc>
        <w:tc>
          <w:tcPr>
            <w:tcW w:w="1944" w:type="dxa"/>
          </w:tcPr>
          <w:p w14:paraId="25114649" w14:textId="77777777" w:rsidR="004576FA" w:rsidRDefault="004576FA" w:rsidP="00B53B9B"/>
        </w:tc>
        <w:tc>
          <w:tcPr>
            <w:tcW w:w="1911" w:type="dxa"/>
          </w:tcPr>
          <w:p w14:paraId="22C21A2A" w14:textId="77777777" w:rsidR="004576FA" w:rsidRDefault="004576FA" w:rsidP="00B53B9B"/>
        </w:tc>
        <w:tc>
          <w:tcPr>
            <w:tcW w:w="1977" w:type="dxa"/>
          </w:tcPr>
          <w:p w14:paraId="0B728737" w14:textId="77777777" w:rsidR="004576FA" w:rsidRDefault="004576FA" w:rsidP="00B53B9B"/>
        </w:tc>
        <w:tc>
          <w:tcPr>
            <w:tcW w:w="1944" w:type="dxa"/>
          </w:tcPr>
          <w:p w14:paraId="43BA072C" w14:textId="77777777" w:rsidR="004576FA" w:rsidRDefault="004576FA" w:rsidP="00B53B9B"/>
        </w:tc>
        <w:tc>
          <w:tcPr>
            <w:tcW w:w="1944" w:type="dxa"/>
          </w:tcPr>
          <w:p w14:paraId="52B1F3AE" w14:textId="77777777" w:rsidR="004576FA" w:rsidRDefault="004576FA" w:rsidP="00B53B9B"/>
        </w:tc>
        <w:tc>
          <w:tcPr>
            <w:tcW w:w="1945" w:type="dxa"/>
          </w:tcPr>
          <w:p w14:paraId="0FDE4C1B" w14:textId="77777777" w:rsidR="004576FA" w:rsidRDefault="004576FA" w:rsidP="00B53B9B"/>
        </w:tc>
      </w:tr>
      <w:tr w:rsidR="004576FA" w14:paraId="22233731" w14:textId="77777777" w:rsidTr="00B53B9B">
        <w:trPr>
          <w:trHeight w:val="467"/>
        </w:trPr>
        <w:tc>
          <w:tcPr>
            <w:tcW w:w="1944" w:type="dxa"/>
          </w:tcPr>
          <w:p w14:paraId="325B9602" w14:textId="77777777" w:rsidR="004576FA" w:rsidRDefault="004576FA" w:rsidP="00B53B9B"/>
        </w:tc>
        <w:tc>
          <w:tcPr>
            <w:tcW w:w="1944" w:type="dxa"/>
          </w:tcPr>
          <w:p w14:paraId="7E969F18" w14:textId="77777777" w:rsidR="004576FA" w:rsidRDefault="004576FA" w:rsidP="00B53B9B"/>
        </w:tc>
        <w:tc>
          <w:tcPr>
            <w:tcW w:w="1944" w:type="dxa"/>
          </w:tcPr>
          <w:p w14:paraId="736249C9" w14:textId="77777777" w:rsidR="004576FA" w:rsidRDefault="004576FA" w:rsidP="00B53B9B">
            <w:pPr>
              <w:pStyle w:val="ListParagraph"/>
              <w:spacing w:after="0" w:line="240" w:lineRule="auto"/>
              <w:ind w:left="360"/>
            </w:pPr>
          </w:p>
        </w:tc>
        <w:tc>
          <w:tcPr>
            <w:tcW w:w="1911" w:type="dxa"/>
          </w:tcPr>
          <w:p w14:paraId="1CB59DC8" w14:textId="77777777" w:rsidR="004576FA" w:rsidRDefault="004576FA" w:rsidP="00B53B9B"/>
        </w:tc>
        <w:tc>
          <w:tcPr>
            <w:tcW w:w="1977" w:type="dxa"/>
          </w:tcPr>
          <w:p w14:paraId="7E72BB93" w14:textId="77777777" w:rsidR="004576FA" w:rsidRDefault="004576FA" w:rsidP="00B53B9B"/>
        </w:tc>
        <w:tc>
          <w:tcPr>
            <w:tcW w:w="1944" w:type="dxa"/>
          </w:tcPr>
          <w:p w14:paraId="1292DFE8" w14:textId="77777777" w:rsidR="004576FA" w:rsidRDefault="004576FA" w:rsidP="00B53B9B"/>
        </w:tc>
        <w:tc>
          <w:tcPr>
            <w:tcW w:w="1944" w:type="dxa"/>
          </w:tcPr>
          <w:p w14:paraId="27A4712B" w14:textId="77777777" w:rsidR="004576FA" w:rsidRDefault="004576FA" w:rsidP="00B53B9B"/>
        </w:tc>
        <w:tc>
          <w:tcPr>
            <w:tcW w:w="1945" w:type="dxa"/>
          </w:tcPr>
          <w:p w14:paraId="6A9646B3" w14:textId="77777777" w:rsidR="004576FA" w:rsidRDefault="004576FA" w:rsidP="00B53B9B"/>
        </w:tc>
      </w:tr>
      <w:tr w:rsidR="004576FA" w14:paraId="540ECA8B" w14:textId="77777777" w:rsidTr="00B53B9B">
        <w:tc>
          <w:tcPr>
            <w:tcW w:w="1944" w:type="dxa"/>
          </w:tcPr>
          <w:p w14:paraId="030A916D" w14:textId="77777777" w:rsidR="004576FA" w:rsidRDefault="004576FA" w:rsidP="00B53B9B"/>
        </w:tc>
        <w:tc>
          <w:tcPr>
            <w:tcW w:w="1944" w:type="dxa"/>
          </w:tcPr>
          <w:p w14:paraId="4779A72A" w14:textId="77777777" w:rsidR="004576FA" w:rsidRDefault="004576FA" w:rsidP="00B53B9B"/>
        </w:tc>
        <w:tc>
          <w:tcPr>
            <w:tcW w:w="1944" w:type="dxa"/>
          </w:tcPr>
          <w:p w14:paraId="210EC251" w14:textId="77777777" w:rsidR="004576FA" w:rsidRDefault="004576FA" w:rsidP="00B53B9B"/>
        </w:tc>
        <w:tc>
          <w:tcPr>
            <w:tcW w:w="1911" w:type="dxa"/>
          </w:tcPr>
          <w:p w14:paraId="4E414F8D" w14:textId="77777777" w:rsidR="004576FA" w:rsidRDefault="004576FA" w:rsidP="00B53B9B"/>
        </w:tc>
        <w:tc>
          <w:tcPr>
            <w:tcW w:w="1977" w:type="dxa"/>
          </w:tcPr>
          <w:p w14:paraId="3A95C1EB" w14:textId="77777777" w:rsidR="004576FA" w:rsidRDefault="004576FA" w:rsidP="00B53B9B"/>
        </w:tc>
        <w:tc>
          <w:tcPr>
            <w:tcW w:w="1944" w:type="dxa"/>
          </w:tcPr>
          <w:p w14:paraId="1E3D2B37" w14:textId="77777777" w:rsidR="004576FA" w:rsidRDefault="004576FA" w:rsidP="00B53B9B"/>
        </w:tc>
        <w:tc>
          <w:tcPr>
            <w:tcW w:w="1944" w:type="dxa"/>
          </w:tcPr>
          <w:p w14:paraId="2BAFA477" w14:textId="77777777" w:rsidR="004576FA" w:rsidRDefault="004576FA" w:rsidP="00B53B9B"/>
        </w:tc>
        <w:tc>
          <w:tcPr>
            <w:tcW w:w="1945" w:type="dxa"/>
          </w:tcPr>
          <w:p w14:paraId="0C4527A6" w14:textId="77777777" w:rsidR="004576FA" w:rsidRDefault="004576FA" w:rsidP="00B53B9B"/>
        </w:tc>
      </w:tr>
      <w:tr w:rsidR="004576FA" w14:paraId="1CCADD12" w14:textId="77777777" w:rsidTr="00B53B9B">
        <w:tc>
          <w:tcPr>
            <w:tcW w:w="1944" w:type="dxa"/>
          </w:tcPr>
          <w:p w14:paraId="24286558" w14:textId="77777777" w:rsidR="004576FA" w:rsidRDefault="004576FA" w:rsidP="00B53B9B"/>
        </w:tc>
        <w:tc>
          <w:tcPr>
            <w:tcW w:w="1944" w:type="dxa"/>
          </w:tcPr>
          <w:p w14:paraId="3CC49CE9" w14:textId="77777777" w:rsidR="004576FA" w:rsidRDefault="004576FA" w:rsidP="00B53B9B"/>
        </w:tc>
        <w:tc>
          <w:tcPr>
            <w:tcW w:w="1944" w:type="dxa"/>
          </w:tcPr>
          <w:p w14:paraId="5DC47C78" w14:textId="77777777" w:rsidR="004576FA" w:rsidRDefault="004576FA" w:rsidP="00B53B9B"/>
        </w:tc>
        <w:tc>
          <w:tcPr>
            <w:tcW w:w="1911" w:type="dxa"/>
          </w:tcPr>
          <w:p w14:paraId="55E80207" w14:textId="77777777" w:rsidR="004576FA" w:rsidRDefault="004576FA" w:rsidP="00B53B9B"/>
        </w:tc>
        <w:tc>
          <w:tcPr>
            <w:tcW w:w="1977" w:type="dxa"/>
          </w:tcPr>
          <w:p w14:paraId="40A298BD" w14:textId="77777777" w:rsidR="004576FA" w:rsidRDefault="004576FA" w:rsidP="00B53B9B"/>
        </w:tc>
        <w:tc>
          <w:tcPr>
            <w:tcW w:w="1944" w:type="dxa"/>
          </w:tcPr>
          <w:p w14:paraId="38CA6E77" w14:textId="77777777" w:rsidR="004576FA" w:rsidRDefault="004576FA" w:rsidP="00B53B9B"/>
        </w:tc>
        <w:tc>
          <w:tcPr>
            <w:tcW w:w="1944" w:type="dxa"/>
          </w:tcPr>
          <w:p w14:paraId="48FCA2F9" w14:textId="77777777" w:rsidR="004576FA" w:rsidRDefault="004576FA" w:rsidP="00B53B9B"/>
        </w:tc>
        <w:tc>
          <w:tcPr>
            <w:tcW w:w="1945" w:type="dxa"/>
          </w:tcPr>
          <w:p w14:paraId="1F04F8D6" w14:textId="77777777" w:rsidR="004576FA" w:rsidRDefault="004576FA" w:rsidP="00B53B9B"/>
        </w:tc>
      </w:tr>
      <w:tr w:rsidR="00AC0103" w14:paraId="476861AF" w14:textId="77777777" w:rsidTr="00B53B9B">
        <w:tc>
          <w:tcPr>
            <w:tcW w:w="1944" w:type="dxa"/>
          </w:tcPr>
          <w:p w14:paraId="6312469D" w14:textId="77777777" w:rsidR="00AC0103" w:rsidRDefault="00AC0103" w:rsidP="00B53B9B"/>
        </w:tc>
        <w:tc>
          <w:tcPr>
            <w:tcW w:w="1944" w:type="dxa"/>
          </w:tcPr>
          <w:p w14:paraId="4F2BE979" w14:textId="77777777" w:rsidR="00AC0103" w:rsidRDefault="00AC0103" w:rsidP="00B53B9B"/>
        </w:tc>
        <w:tc>
          <w:tcPr>
            <w:tcW w:w="1944" w:type="dxa"/>
          </w:tcPr>
          <w:p w14:paraId="62A8AB22" w14:textId="77777777" w:rsidR="00AC0103" w:rsidRDefault="00AC0103" w:rsidP="00B53B9B"/>
        </w:tc>
        <w:tc>
          <w:tcPr>
            <w:tcW w:w="1911" w:type="dxa"/>
          </w:tcPr>
          <w:p w14:paraId="7BBA31EE" w14:textId="77777777" w:rsidR="00AC0103" w:rsidRDefault="00AC0103" w:rsidP="00B53B9B"/>
        </w:tc>
        <w:tc>
          <w:tcPr>
            <w:tcW w:w="1977" w:type="dxa"/>
          </w:tcPr>
          <w:p w14:paraId="311A7DF5" w14:textId="77777777" w:rsidR="00AC0103" w:rsidRDefault="00AC0103" w:rsidP="00B53B9B"/>
        </w:tc>
        <w:tc>
          <w:tcPr>
            <w:tcW w:w="1944" w:type="dxa"/>
          </w:tcPr>
          <w:p w14:paraId="605EFBA4" w14:textId="77777777" w:rsidR="00AC0103" w:rsidRDefault="00AC0103" w:rsidP="00B53B9B"/>
        </w:tc>
        <w:tc>
          <w:tcPr>
            <w:tcW w:w="1944" w:type="dxa"/>
          </w:tcPr>
          <w:p w14:paraId="36E8A20A" w14:textId="77777777" w:rsidR="00AC0103" w:rsidRDefault="00AC0103" w:rsidP="00B53B9B"/>
        </w:tc>
        <w:tc>
          <w:tcPr>
            <w:tcW w:w="1945" w:type="dxa"/>
          </w:tcPr>
          <w:p w14:paraId="159D1CD9" w14:textId="77777777" w:rsidR="00AC0103" w:rsidRDefault="00AC0103" w:rsidP="00B53B9B"/>
        </w:tc>
      </w:tr>
    </w:tbl>
    <w:p w14:paraId="3FCC575B" w14:textId="77777777" w:rsidR="00AC0103" w:rsidRDefault="00AC0103" w:rsidP="004576FA">
      <w:pPr>
        <w:rPr>
          <w:b/>
          <w:bCs/>
        </w:rPr>
      </w:pPr>
    </w:p>
    <w:p w14:paraId="6339516D" w14:textId="77777777" w:rsidR="00AC0103" w:rsidRDefault="004576FA" w:rsidP="004576FA">
      <w:pPr>
        <w:rPr>
          <w:b/>
          <w:bCs/>
        </w:rPr>
      </w:pPr>
      <w:r>
        <w:rPr>
          <w:b/>
          <w:bCs/>
        </w:rPr>
        <w:t xml:space="preserve"> </w:t>
      </w:r>
    </w:p>
    <w:p w14:paraId="41471ECA" w14:textId="41CFFD68" w:rsidR="004576FA" w:rsidRDefault="004576FA" w:rsidP="004576FA">
      <w:r w:rsidRPr="002F3EC9">
        <w:rPr>
          <w:b/>
          <w:bCs/>
        </w:rPr>
        <w:lastRenderedPageBreak/>
        <w:t xml:space="preserve">Action Plan </w:t>
      </w:r>
      <w:r>
        <w:rPr>
          <w:b/>
          <w:bCs/>
        </w:rPr>
        <w:t>D</w:t>
      </w:r>
      <w:r w:rsidRPr="002F3EC9">
        <w:rPr>
          <w:b/>
          <w:bCs/>
        </w:rPr>
        <w:t>:</w:t>
      </w:r>
      <w:r>
        <w:rPr>
          <w:b/>
          <w:bCs/>
        </w:rPr>
        <w:t xml:space="preserve">  </w:t>
      </w:r>
      <w:r>
        <w:rPr>
          <w:u w:val="single"/>
        </w:rPr>
        <w:t>Focus Area</w:t>
      </w:r>
      <w:r>
        <w:t xml:space="preserve"> – </w:t>
      </w:r>
    </w:p>
    <w:tbl>
      <w:tblPr>
        <w:tblStyle w:val="TableGrid"/>
        <w:tblW w:w="15553" w:type="dxa"/>
        <w:tblInd w:w="-998" w:type="dxa"/>
        <w:tblLayout w:type="fixed"/>
        <w:tblLook w:val="04A0" w:firstRow="1" w:lastRow="0" w:firstColumn="1" w:lastColumn="0" w:noHBand="0" w:noVBand="1"/>
      </w:tblPr>
      <w:tblGrid>
        <w:gridCol w:w="1944"/>
        <w:gridCol w:w="1944"/>
        <w:gridCol w:w="1944"/>
        <w:gridCol w:w="1911"/>
        <w:gridCol w:w="1977"/>
        <w:gridCol w:w="1944"/>
        <w:gridCol w:w="1944"/>
        <w:gridCol w:w="1945"/>
      </w:tblGrid>
      <w:tr w:rsidR="004576FA" w:rsidRPr="003F1878" w14:paraId="1342E1EE" w14:textId="77777777" w:rsidTr="00B53B9B">
        <w:tc>
          <w:tcPr>
            <w:tcW w:w="1944" w:type="dxa"/>
          </w:tcPr>
          <w:p w14:paraId="6074FE2D" w14:textId="77777777" w:rsidR="004576FA" w:rsidRPr="003F1878" w:rsidRDefault="004576FA" w:rsidP="00B53B9B">
            <w:pPr>
              <w:rPr>
                <w:b/>
                <w:bCs/>
              </w:rPr>
            </w:pPr>
            <w:r w:rsidRPr="003F1878">
              <w:rPr>
                <w:b/>
                <w:bCs/>
              </w:rPr>
              <w:t>Issues to be solved</w:t>
            </w:r>
          </w:p>
        </w:tc>
        <w:tc>
          <w:tcPr>
            <w:tcW w:w="1944" w:type="dxa"/>
          </w:tcPr>
          <w:p w14:paraId="0347F98A" w14:textId="77777777" w:rsidR="004576FA" w:rsidRPr="003F1878" w:rsidRDefault="004576FA" w:rsidP="00B53B9B">
            <w:pPr>
              <w:rPr>
                <w:b/>
                <w:bCs/>
              </w:rPr>
            </w:pPr>
            <w:r w:rsidRPr="003F1878">
              <w:rPr>
                <w:b/>
                <w:bCs/>
              </w:rPr>
              <w:t>Action</w:t>
            </w:r>
          </w:p>
        </w:tc>
        <w:tc>
          <w:tcPr>
            <w:tcW w:w="1944" w:type="dxa"/>
          </w:tcPr>
          <w:p w14:paraId="7B3CD9E7" w14:textId="77777777" w:rsidR="004576FA" w:rsidRPr="003F1878" w:rsidRDefault="004576FA" w:rsidP="00B53B9B">
            <w:pPr>
              <w:rPr>
                <w:b/>
                <w:bCs/>
              </w:rPr>
            </w:pPr>
            <w:r w:rsidRPr="003F1878">
              <w:rPr>
                <w:b/>
                <w:bCs/>
              </w:rPr>
              <w:t>Why this action will be effective</w:t>
            </w:r>
          </w:p>
        </w:tc>
        <w:tc>
          <w:tcPr>
            <w:tcW w:w="1911" w:type="dxa"/>
          </w:tcPr>
          <w:p w14:paraId="68806AA7" w14:textId="77777777" w:rsidR="004576FA" w:rsidRPr="003F1878" w:rsidRDefault="004576FA" w:rsidP="00B53B9B">
            <w:pPr>
              <w:rPr>
                <w:b/>
                <w:bCs/>
              </w:rPr>
            </w:pPr>
            <w:r>
              <w:rPr>
                <w:b/>
                <w:bCs/>
              </w:rPr>
              <w:t>Risks and barriers</w:t>
            </w:r>
          </w:p>
        </w:tc>
        <w:tc>
          <w:tcPr>
            <w:tcW w:w="1977" w:type="dxa"/>
          </w:tcPr>
          <w:p w14:paraId="218883A1" w14:textId="77777777" w:rsidR="004576FA" w:rsidRPr="003F1878" w:rsidRDefault="004576FA" w:rsidP="00B53B9B">
            <w:pPr>
              <w:rPr>
                <w:b/>
                <w:bCs/>
              </w:rPr>
            </w:pPr>
            <w:r>
              <w:rPr>
                <w:b/>
                <w:bCs/>
              </w:rPr>
              <w:t>Ideas for mitigation</w:t>
            </w:r>
          </w:p>
        </w:tc>
        <w:tc>
          <w:tcPr>
            <w:tcW w:w="1944" w:type="dxa"/>
          </w:tcPr>
          <w:p w14:paraId="0D2E6DBD" w14:textId="77777777" w:rsidR="004576FA" w:rsidRPr="003F1878" w:rsidRDefault="004576FA" w:rsidP="00B53B9B">
            <w:pPr>
              <w:rPr>
                <w:b/>
                <w:bCs/>
              </w:rPr>
            </w:pPr>
            <w:r w:rsidRPr="003F1878">
              <w:rPr>
                <w:b/>
                <w:bCs/>
              </w:rPr>
              <w:t>Time scale</w:t>
            </w:r>
          </w:p>
        </w:tc>
        <w:tc>
          <w:tcPr>
            <w:tcW w:w="1944" w:type="dxa"/>
          </w:tcPr>
          <w:p w14:paraId="4934B29E" w14:textId="77777777" w:rsidR="004576FA" w:rsidRPr="003F1878" w:rsidRDefault="004576FA" w:rsidP="00B53B9B">
            <w:pPr>
              <w:rPr>
                <w:b/>
                <w:bCs/>
              </w:rPr>
            </w:pPr>
            <w:r>
              <w:rPr>
                <w:b/>
                <w:bCs/>
              </w:rPr>
              <w:t xml:space="preserve">People </w:t>
            </w:r>
            <w:r w:rsidRPr="003F1878">
              <w:rPr>
                <w:b/>
                <w:bCs/>
              </w:rPr>
              <w:t>Responsib</w:t>
            </w:r>
            <w:r>
              <w:rPr>
                <w:b/>
                <w:bCs/>
              </w:rPr>
              <w:t>le</w:t>
            </w:r>
          </w:p>
        </w:tc>
        <w:tc>
          <w:tcPr>
            <w:tcW w:w="1945" w:type="dxa"/>
          </w:tcPr>
          <w:p w14:paraId="05B531C4" w14:textId="59E9FA06" w:rsidR="004576FA" w:rsidRPr="003F1878" w:rsidRDefault="00C01935" w:rsidP="00B53B9B">
            <w:pPr>
              <w:rPr>
                <w:b/>
                <w:bCs/>
              </w:rPr>
            </w:pPr>
            <w:r w:rsidRPr="003F1878">
              <w:rPr>
                <w:b/>
                <w:bCs/>
              </w:rPr>
              <w:t xml:space="preserve">Measure </w:t>
            </w:r>
            <w:r>
              <w:rPr>
                <w:b/>
                <w:bCs/>
              </w:rPr>
              <w:t xml:space="preserve">and evidence </w:t>
            </w:r>
            <w:r w:rsidRPr="003F1878">
              <w:rPr>
                <w:b/>
                <w:bCs/>
              </w:rPr>
              <w:t>of success</w:t>
            </w:r>
          </w:p>
        </w:tc>
      </w:tr>
      <w:tr w:rsidR="004576FA" w14:paraId="02845A93" w14:textId="77777777" w:rsidTr="00B53B9B">
        <w:trPr>
          <w:trHeight w:val="547"/>
        </w:trPr>
        <w:tc>
          <w:tcPr>
            <w:tcW w:w="1944" w:type="dxa"/>
          </w:tcPr>
          <w:p w14:paraId="25852AD3" w14:textId="77777777" w:rsidR="004576FA" w:rsidRDefault="004576FA" w:rsidP="00B53B9B"/>
        </w:tc>
        <w:tc>
          <w:tcPr>
            <w:tcW w:w="1944" w:type="dxa"/>
          </w:tcPr>
          <w:p w14:paraId="00C8A84A" w14:textId="77777777" w:rsidR="004576FA" w:rsidRDefault="004576FA" w:rsidP="00B53B9B">
            <w:pPr>
              <w:pStyle w:val="ListParagraph"/>
              <w:spacing w:after="0" w:line="240" w:lineRule="auto"/>
              <w:ind w:left="360"/>
            </w:pPr>
          </w:p>
        </w:tc>
        <w:tc>
          <w:tcPr>
            <w:tcW w:w="1944" w:type="dxa"/>
          </w:tcPr>
          <w:p w14:paraId="2CECC4DF" w14:textId="77777777" w:rsidR="004576FA" w:rsidRDefault="004576FA" w:rsidP="00B53B9B"/>
        </w:tc>
        <w:tc>
          <w:tcPr>
            <w:tcW w:w="1911" w:type="dxa"/>
          </w:tcPr>
          <w:p w14:paraId="12497C60" w14:textId="77777777" w:rsidR="004576FA" w:rsidRDefault="004576FA" w:rsidP="00B53B9B"/>
        </w:tc>
        <w:tc>
          <w:tcPr>
            <w:tcW w:w="1977" w:type="dxa"/>
          </w:tcPr>
          <w:p w14:paraId="28353A4B" w14:textId="77777777" w:rsidR="004576FA" w:rsidRDefault="004576FA" w:rsidP="00B53B9B"/>
        </w:tc>
        <w:tc>
          <w:tcPr>
            <w:tcW w:w="1944" w:type="dxa"/>
          </w:tcPr>
          <w:p w14:paraId="1D0A0F0D" w14:textId="77777777" w:rsidR="004576FA" w:rsidRDefault="004576FA" w:rsidP="00B53B9B"/>
        </w:tc>
        <w:tc>
          <w:tcPr>
            <w:tcW w:w="1944" w:type="dxa"/>
          </w:tcPr>
          <w:p w14:paraId="25F01F9B" w14:textId="77777777" w:rsidR="004576FA" w:rsidRDefault="004576FA" w:rsidP="00B53B9B"/>
        </w:tc>
        <w:tc>
          <w:tcPr>
            <w:tcW w:w="1945" w:type="dxa"/>
          </w:tcPr>
          <w:p w14:paraId="07F95025" w14:textId="77777777" w:rsidR="004576FA" w:rsidRDefault="004576FA" w:rsidP="00B53B9B"/>
        </w:tc>
      </w:tr>
      <w:tr w:rsidR="004576FA" w14:paraId="3F5D2DE7" w14:textId="77777777" w:rsidTr="00B53B9B">
        <w:trPr>
          <w:trHeight w:val="467"/>
        </w:trPr>
        <w:tc>
          <w:tcPr>
            <w:tcW w:w="1944" w:type="dxa"/>
          </w:tcPr>
          <w:p w14:paraId="4F1E93D7" w14:textId="77777777" w:rsidR="004576FA" w:rsidRDefault="004576FA" w:rsidP="00B53B9B"/>
        </w:tc>
        <w:tc>
          <w:tcPr>
            <w:tcW w:w="1944" w:type="dxa"/>
          </w:tcPr>
          <w:p w14:paraId="631A88C1" w14:textId="77777777" w:rsidR="004576FA" w:rsidRDefault="004576FA" w:rsidP="00B53B9B"/>
        </w:tc>
        <w:tc>
          <w:tcPr>
            <w:tcW w:w="1944" w:type="dxa"/>
          </w:tcPr>
          <w:p w14:paraId="0BFD324D" w14:textId="77777777" w:rsidR="004576FA" w:rsidRDefault="004576FA" w:rsidP="00B53B9B">
            <w:pPr>
              <w:pStyle w:val="ListParagraph"/>
              <w:spacing w:after="0" w:line="240" w:lineRule="auto"/>
              <w:ind w:left="360"/>
            </w:pPr>
          </w:p>
        </w:tc>
        <w:tc>
          <w:tcPr>
            <w:tcW w:w="1911" w:type="dxa"/>
          </w:tcPr>
          <w:p w14:paraId="0B7F73D1" w14:textId="77777777" w:rsidR="004576FA" w:rsidRDefault="004576FA" w:rsidP="00B53B9B"/>
        </w:tc>
        <w:tc>
          <w:tcPr>
            <w:tcW w:w="1977" w:type="dxa"/>
          </w:tcPr>
          <w:p w14:paraId="338AC31D" w14:textId="77777777" w:rsidR="004576FA" w:rsidRDefault="004576FA" w:rsidP="00B53B9B"/>
        </w:tc>
        <w:tc>
          <w:tcPr>
            <w:tcW w:w="1944" w:type="dxa"/>
          </w:tcPr>
          <w:p w14:paraId="6D6BED20" w14:textId="77777777" w:rsidR="004576FA" w:rsidRDefault="004576FA" w:rsidP="00B53B9B"/>
        </w:tc>
        <w:tc>
          <w:tcPr>
            <w:tcW w:w="1944" w:type="dxa"/>
          </w:tcPr>
          <w:p w14:paraId="6074CA4D" w14:textId="77777777" w:rsidR="004576FA" w:rsidRDefault="004576FA" w:rsidP="00B53B9B"/>
        </w:tc>
        <w:tc>
          <w:tcPr>
            <w:tcW w:w="1945" w:type="dxa"/>
          </w:tcPr>
          <w:p w14:paraId="7B81D88A" w14:textId="77777777" w:rsidR="004576FA" w:rsidRDefault="004576FA" w:rsidP="00B53B9B"/>
        </w:tc>
      </w:tr>
      <w:tr w:rsidR="004576FA" w14:paraId="62E43811" w14:textId="77777777" w:rsidTr="00B53B9B">
        <w:tc>
          <w:tcPr>
            <w:tcW w:w="1944" w:type="dxa"/>
          </w:tcPr>
          <w:p w14:paraId="7907ECEA" w14:textId="77777777" w:rsidR="004576FA" w:rsidRDefault="004576FA" w:rsidP="00B53B9B"/>
        </w:tc>
        <w:tc>
          <w:tcPr>
            <w:tcW w:w="1944" w:type="dxa"/>
          </w:tcPr>
          <w:p w14:paraId="4018D3F4" w14:textId="77777777" w:rsidR="004576FA" w:rsidRDefault="004576FA" w:rsidP="00B53B9B"/>
        </w:tc>
        <w:tc>
          <w:tcPr>
            <w:tcW w:w="1944" w:type="dxa"/>
          </w:tcPr>
          <w:p w14:paraId="138816BA" w14:textId="77777777" w:rsidR="004576FA" w:rsidRDefault="004576FA" w:rsidP="00B53B9B"/>
        </w:tc>
        <w:tc>
          <w:tcPr>
            <w:tcW w:w="1911" w:type="dxa"/>
          </w:tcPr>
          <w:p w14:paraId="66DCA44D" w14:textId="77777777" w:rsidR="004576FA" w:rsidRDefault="004576FA" w:rsidP="00B53B9B"/>
        </w:tc>
        <w:tc>
          <w:tcPr>
            <w:tcW w:w="1977" w:type="dxa"/>
          </w:tcPr>
          <w:p w14:paraId="399809CC" w14:textId="77777777" w:rsidR="004576FA" w:rsidRDefault="004576FA" w:rsidP="00B53B9B"/>
        </w:tc>
        <w:tc>
          <w:tcPr>
            <w:tcW w:w="1944" w:type="dxa"/>
          </w:tcPr>
          <w:p w14:paraId="18BC9933" w14:textId="77777777" w:rsidR="004576FA" w:rsidRDefault="004576FA" w:rsidP="00B53B9B"/>
        </w:tc>
        <w:tc>
          <w:tcPr>
            <w:tcW w:w="1944" w:type="dxa"/>
          </w:tcPr>
          <w:p w14:paraId="164DF4F3" w14:textId="77777777" w:rsidR="004576FA" w:rsidRDefault="004576FA" w:rsidP="00B53B9B"/>
        </w:tc>
        <w:tc>
          <w:tcPr>
            <w:tcW w:w="1945" w:type="dxa"/>
          </w:tcPr>
          <w:p w14:paraId="47BAC354" w14:textId="77777777" w:rsidR="004576FA" w:rsidRDefault="004576FA" w:rsidP="00B53B9B"/>
        </w:tc>
      </w:tr>
      <w:tr w:rsidR="004576FA" w14:paraId="5CA63F26" w14:textId="77777777" w:rsidTr="00B53B9B">
        <w:tc>
          <w:tcPr>
            <w:tcW w:w="1944" w:type="dxa"/>
          </w:tcPr>
          <w:p w14:paraId="0F92CF04" w14:textId="77777777" w:rsidR="004576FA" w:rsidRDefault="004576FA" w:rsidP="00B53B9B"/>
        </w:tc>
        <w:tc>
          <w:tcPr>
            <w:tcW w:w="1944" w:type="dxa"/>
          </w:tcPr>
          <w:p w14:paraId="0E1C8DB8" w14:textId="77777777" w:rsidR="004576FA" w:rsidRDefault="004576FA" w:rsidP="00B53B9B"/>
        </w:tc>
        <w:tc>
          <w:tcPr>
            <w:tcW w:w="1944" w:type="dxa"/>
          </w:tcPr>
          <w:p w14:paraId="78758755" w14:textId="77777777" w:rsidR="004576FA" w:rsidRDefault="004576FA" w:rsidP="00B53B9B"/>
        </w:tc>
        <w:tc>
          <w:tcPr>
            <w:tcW w:w="1911" w:type="dxa"/>
          </w:tcPr>
          <w:p w14:paraId="4FD5D09F" w14:textId="77777777" w:rsidR="004576FA" w:rsidRDefault="004576FA" w:rsidP="00B53B9B"/>
        </w:tc>
        <w:tc>
          <w:tcPr>
            <w:tcW w:w="1977" w:type="dxa"/>
          </w:tcPr>
          <w:p w14:paraId="58B150A2" w14:textId="77777777" w:rsidR="004576FA" w:rsidRDefault="004576FA" w:rsidP="00B53B9B"/>
        </w:tc>
        <w:tc>
          <w:tcPr>
            <w:tcW w:w="1944" w:type="dxa"/>
          </w:tcPr>
          <w:p w14:paraId="256F2DC5" w14:textId="77777777" w:rsidR="004576FA" w:rsidRDefault="004576FA" w:rsidP="00B53B9B"/>
        </w:tc>
        <w:tc>
          <w:tcPr>
            <w:tcW w:w="1944" w:type="dxa"/>
          </w:tcPr>
          <w:p w14:paraId="353BAD04" w14:textId="77777777" w:rsidR="004576FA" w:rsidRDefault="004576FA" w:rsidP="00B53B9B"/>
        </w:tc>
        <w:tc>
          <w:tcPr>
            <w:tcW w:w="1945" w:type="dxa"/>
          </w:tcPr>
          <w:p w14:paraId="4D69531C" w14:textId="77777777" w:rsidR="004576FA" w:rsidRDefault="004576FA" w:rsidP="00B53B9B"/>
        </w:tc>
      </w:tr>
      <w:tr w:rsidR="00AC0103" w14:paraId="69FC9F65" w14:textId="77777777" w:rsidTr="00B53B9B">
        <w:tc>
          <w:tcPr>
            <w:tcW w:w="1944" w:type="dxa"/>
          </w:tcPr>
          <w:p w14:paraId="1ECB168B" w14:textId="77777777" w:rsidR="00AC0103" w:rsidRDefault="00AC0103" w:rsidP="00B53B9B"/>
        </w:tc>
        <w:tc>
          <w:tcPr>
            <w:tcW w:w="1944" w:type="dxa"/>
          </w:tcPr>
          <w:p w14:paraId="702CA12B" w14:textId="77777777" w:rsidR="00AC0103" w:rsidRDefault="00AC0103" w:rsidP="00B53B9B"/>
        </w:tc>
        <w:tc>
          <w:tcPr>
            <w:tcW w:w="1944" w:type="dxa"/>
          </w:tcPr>
          <w:p w14:paraId="7B2FE42E" w14:textId="77777777" w:rsidR="00AC0103" w:rsidRDefault="00AC0103" w:rsidP="00B53B9B"/>
        </w:tc>
        <w:tc>
          <w:tcPr>
            <w:tcW w:w="1911" w:type="dxa"/>
          </w:tcPr>
          <w:p w14:paraId="7751B8C3" w14:textId="77777777" w:rsidR="00AC0103" w:rsidRDefault="00AC0103" w:rsidP="00B53B9B"/>
        </w:tc>
        <w:tc>
          <w:tcPr>
            <w:tcW w:w="1977" w:type="dxa"/>
          </w:tcPr>
          <w:p w14:paraId="1529FB04" w14:textId="77777777" w:rsidR="00AC0103" w:rsidRDefault="00AC0103" w:rsidP="00B53B9B"/>
        </w:tc>
        <w:tc>
          <w:tcPr>
            <w:tcW w:w="1944" w:type="dxa"/>
          </w:tcPr>
          <w:p w14:paraId="068F8AC5" w14:textId="77777777" w:rsidR="00AC0103" w:rsidRDefault="00AC0103" w:rsidP="00B53B9B"/>
        </w:tc>
        <w:tc>
          <w:tcPr>
            <w:tcW w:w="1944" w:type="dxa"/>
          </w:tcPr>
          <w:p w14:paraId="4BCB5187" w14:textId="77777777" w:rsidR="00AC0103" w:rsidRDefault="00AC0103" w:rsidP="00B53B9B"/>
        </w:tc>
        <w:tc>
          <w:tcPr>
            <w:tcW w:w="1945" w:type="dxa"/>
          </w:tcPr>
          <w:p w14:paraId="52037717" w14:textId="77777777" w:rsidR="00AC0103" w:rsidRDefault="00AC0103" w:rsidP="00B53B9B"/>
        </w:tc>
      </w:tr>
    </w:tbl>
    <w:p w14:paraId="2E30E75B" w14:textId="77777777" w:rsidR="004576FA" w:rsidRDefault="004576FA" w:rsidP="004576FA">
      <w:pPr>
        <w:rPr>
          <w:b/>
          <w:bCs/>
        </w:rPr>
      </w:pPr>
    </w:p>
    <w:p w14:paraId="291274E9" w14:textId="77777777" w:rsidR="00BA6DC4" w:rsidRDefault="00BA6DC4" w:rsidP="004576FA">
      <w:pPr>
        <w:rPr>
          <w:b/>
          <w:bCs/>
        </w:rPr>
      </w:pPr>
    </w:p>
    <w:p w14:paraId="252859E3" w14:textId="441BCA10" w:rsidR="004576FA" w:rsidRDefault="004576FA" w:rsidP="004576FA">
      <w:r w:rsidRPr="002F3EC9">
        <w:rPr>
          <w:b/>
          <w:bCs/>
        </w:rPr>
        <w:t xml:space="preserve">Action Plan </w:t>
      </w:r>
      <w:r>
        <w:rPr>
          <w:b/>
          <w:bCs/>
        </w:rPr>
        <w:t>E</w:t>
      </w:r>
      <w:r w:rsidRPr="002F3EC9">
        <w:rPr>
          <w:b/>
          <w:bCs/>
        </w:rPr>
        <w:t>:</w:t>
      </w:r>
      <w:r>
        <w:rPr>
          <w:b/>
          <w:bCs/>
        </w:rPr>
        <w:t xml:space="preserve">  </w:t>
      </w:r>
      <w:r>
        <w:rPr>
          <w:u w:val="single"/>
        </w:rPr>
        <w:t>Focus Area</w:t>
      </w:r>
      <w:r>
        <w:t xml:space="preserve"> – </w:t>
      </w:r>
    </w:p>
    <w:tbl>
      <w:tblPr>
        <w:tblStyle w:val="TableGrid"/>
        <w:tblW w:w="15553" w:type="dxa"/>
        <w:tblInd w:w="-998" w:type="dxa"/>
        <w:tblLayout w:type="fixed"/>
        <w:tblLook w:val="04A0" w:firstRow="1" w:lastRow="0" w:firstColumn="1" w:lastColumn="0" w:noHBand="0" w:noVBand="1"/>
      </w:tblPr>
      <w:tblGrid>
        <w:gridCol w:w="1944"/>
        <w:gridCol w:w="1944"/>
        <w:gridCol w:w="1944"/>
        <w:gridCol w:w="1911"/>
        <w:gridCol w:w="1977"/>
        <w:gridCol w:w="1944"/>
        <w:gridCol w:w="1944"/>
        <w:gridCol w:w="1945"/>
      </w:tblGrid>
      <w:tr w:rsidR="004576FA" w:rsidRPr="003F1878" w14:paraId="386022F3" w14:textId="77777777" w:rsidTr="00B53B9B">
        <w:tc>
          <w:tcPr>
            <w:tcW w:w="1944" w:type="dxa"/>
          </w:tcPr>
          <w:p w14:paraId="180D2C6A" w14:textId="77777777" w:rsidR="004576FA" w:rsidRPr="003F1878" w:rsidRDefault="004576FA" w:rsidP="00B53B9B">
            <w:pPr>
              <w:rPr>
                <w:b/>
                <w:bCs/>
              </w:rPr>
            </w:pPr>
            <w:r w:rsidRPr="003F1878">
              <w:rPr>
                <w:b/>
                <w:bCs/>
              </w:rPr>
              <w:t>Issues to be solved</w:t>
            </w:r>
          </w:p>
        </w:tc>
        <w:tc>
          <w:tcPr>
            <w:tcW w:w="1944" w:type="dxa"/>
          </w:tcPr>
          <w:p w14:paraId="4C6D94E8" w14:textId="77777777" w:rsidR="004576FA" w:rsidRPr="003F1878" w:rsidRDefault="004576FA" w:rsidP="00B53B9B">
            <w:pPr>
              <w:rPr>
                <w:b/>
                <w:bCs/>
              </w:rPr>
            </w:pPr>
            <w:r w:rsidRPr="003F1878">
              <w:rPr>
                <w:b/>
                <w:bCs/>
              </w:rPr>
              <w:t>Action</w:t>
            </w:r>
          </w:p>
        </w:tc>
        <w:tc>
          <w:tcPr>
            <w:tcW w:w="1944" w:type="dxa"/>
          </w:tcPr>
          <w:p w14:paraId="22F65D2D" w14:textId="77777777" w:rsidR="004576FA" w:rsidRPr="003F1878" w:rsidRDefault="004576FA" w:rsidP="00B53B9B">
            <w:pPr>
              <w:rPr>
                <w:b/>
                <w:bCs/>
              </w:rPr>
            </w:pPr>
            <w:r w:rsidRPr="003F1878">
              <w:rPr>
                <w:b/>
                <w:bCs/>
              </w:rPr>
              <w:t>Why this action will be effective</w:t>
            </w:r>
          </w:p>
        </w:tc>
        <w:tc>
          <w:tcPr>
            <w:tcW w:w="1911" w:type="dxa"/>
          </w:tcPr>
          <w:p w14:paraId="60615978" w14:textId="77777777" w:rsidR="004576FA" w:rsidRPr="003F1878" w:rsidRDefault="004576FA" w:rsidP="00B53B9B">
            <w:pPr>
              <w:rPr>
                <w:b/>
                <w:bCs/>
              </w:rPr>
            </w:pPr>
            <w:r>
              <w:rPr>
                <w:b/>
                <w:bCs/>
              </w:rPr>
              <w:t>Risks and barriers</w:t>
            </w:r>
          </w:p>
        </w:tc>
        <w:tc>
          <w:tcPr>
            <w:tcW w:w="1977" w:type="dxa"/>
          </w:tcPr>
          <w:p w14:paraId="11B22D6F" w14:textId="77777777" w:rsidR="004576FA" w:rsidRPr="003F1878" w:rsidRDefault="004576FA" w:rsidP="00B53B9B">
            <w:pPr>
              <w:rPr>
                <w:b/>
                <w:bCs/>
              </w:rPr>
            </w:pPr>
            <w:r>
              <w:rPr>
                <w:b/>
                <w:bCs/>
              </w:rPr>
              <w:t>Ideas for mitigation</w:t>
            </w:r>
          </w:p>
        </w:tc>
        <w:tc>
          <w:tcPr>
            <w:tcW w:w="1944" w:type="dxa"/>
          </w:tcPr>
          <w:p w14:paraId="7B85B0D2" w14:textId="77777777" w:rsidR="004576FA" w:rsidRPr="003F1878" w:rsidRDefault="004576FA" w:rsidP="00B53B9B">
            <w:pPr>
              <w:rPr>
                <w:b/>
                <w:bCs/>
              </w:rPr>
            </w:pPr>
            <w:r w:rsidRPr="003F1878">
              <w:rPr>
                <w:b/>
                <w:bCs/>
              </w:rPr>
              <w:t>Time scale</w:t>
            </w:r>
          </w:p>
        </w:tc>
        <w:tc>
          <w:tcPr>
            <w:tcW w:w="1944" w:type="dxa"/>
          </w:tcPr>
          <w:p w14:paraId="52DD5CA7" w14:textId="77777777" w:rsidR="004576FA" w:rsidRPr="003F1878" w:rsidRDefault="004576FA" w:rsidP="00B53B9B">
            <w:pPr>
              <w:rPr>
                <w:b/>
                <w:bCs/>
              </w:rPr>
            </w:pPr>
            <w:r>
              <w:rPr>
                <w:b/>
                <w:bCs/>
              </w:rPr>
              <w:t xml:space="preserve">People </w:t>
            </w:r>
            <w:r w:rsidRPr="003F1878">
              <w:rPr>
                <w:b/>
                <w:bCs/>
              </w:rPr>
              <w:t>Responsib</w:t>
            </w:r>
            <w:r>
              <w:rPr>
                <w:b/>
                <w:bCs/>
              </w:rPr>
              <w:t>le</w:t>
            </w:r>
          </w:p>
        </w:tc>
        <w:tc>
          <w:tcPr>
            <w:tcW w:w="1945" w:type="dxa"/>
          </w:tcPr>
          <w:p w14:paraId="11384FF5" w14:textId="55102448" w:rsidR="004576FA" w:rsidRPr="003F1878" w:rsidRDefault="00C01935" w:rsidP="00B53B9B">
            <w:pPr>
              <w:rPr>
                <w:b/>
                <w:bCs/>
              </w:rPr>
            </w:pPr>
            <w:r w:rsidRPr="003F1878">
              <w:rPr>
                <w:b/>
                <w:bCs/>
              </w:rPr>
              <w:t xml:space="preserve">Measure </w:t>
            </w:r>
            <w:r>
              <w:rPr>
                <w:b/>
                <w:bCs/>
              </w:rPr>
              <w:t xml:space="preserve">and evidence </w:t>
            </w:r>
            <w:r w:rsidRPr="003F1878">
              <w:rPr>
                <w:b/>
                <w:bCs/>
              </w:rPr>
              <w:t>of success</w:t>
            </w:r>
          </w:p>
        </w:tc>
      </w:tr>
      <w:tr w:rsidR="004576FA" w14:paraId="42FAA74D" w14:textId="77777777" w:rsidTr="00B53B9B">
        <w:trPr>
          <w:trHeight w:val="547"/>
        </w:trPr>
        <w:tc>
          <w:tcPr>
            <w:tcW w:w="1944" w:type="dxa"/>
          </w:tcPr>
          <w:p w14:paraId="2B66470E" w14:textId="77777777" w:rsidR="004576FA" w:rsidRDefault="004576FA" w:rsidP="00B53B9B"/>
        </w:tc>
        <w:tc>
          <w:tcPr>
            <w:tcW w:w="1944" w:type="dxa"/>
          </w:tcPr>
          <w:p w14:paraId="0DC0A80D" w14:textId="77777777" w:rsidR="004576FA" w:rsidRDefault="004576FA" w:rsidP="00B53B9B">
            <w:pPr>
              <w:pStyle w:val="ListParagraph"/>
              <w:spacing w:after="0" w:line="240" w:lineRule="auto"/>
              <w:ind w:left="360"/>
            </w:pPr>
          </w:p>
        </w:tc>
        <w:tc>
          <w:tcPr>
            <w:tcW w:w="1944" w:type="dxa"/>
          </w:tcPr>
          <w:p w14:paraId="32FBA489" w14:textId="77777777" w:rsidR="004576FA" w:rsidRDefault="004576FA" w:rsidP="00B53B9B"/>
        </w:tc>
        <w:tc>
          <w:tcPr>
            <w:tcW w:w="1911" w:type="dxa"/>
          </w:tcPr>
          <w:p w14:paraId="7AE3DCE1" w14:textId="77777777" w:rsidR="004576FA" w:rsidRDefault="004576FA" w:rsidP="00B53B9B"/>
        </w:tc>
        <w:tc>
          <w:tcPr>
            <w:tcW w:w="1977" w:type="dxa"/>
          </w:tcPr>
          <w:p w14:paraId="129D9E06" w14:textId="77777777" w:rsidR="004576FA" w:rsidRDefault="004576FA" w:rsidP="00B53B9B"/>
        </w:tc>
        <w:tc>
          <w:tcPr>
            <w:tcW w:w="1944" w:type="dxa"/>
          </w:tcPr>
          <w:p w14:paraId="43C41071" w14:textId="77777777" w:rsidR="004576FA" w:rsidRDefault="004576FA" w:rsidP="00B53B9B"/>
        </w:tc>
        <w:tc>
          <w:tcPr>
            <w:tcW w:w="1944" w:type="dxa"/>
          </w:tcPr>
          <w:p w14:paraId="53B784BC" w14:textId="77777777" w:rsidR="004576FA" w:rsidRDefault="004576FA" w:rsidP="00B53B9B"/>
        </w:tc>
        <w:tc>
          <w:tcPr>
            <w:tcW w:w="1945" w:type="dxa"/>
          </w:tcPr>
          <w:p w14:paraId="426BF74A" w14:textId="77777777" w:rsidR="004576FA" w:rsidRDefault="004576FA" w:rsidP="00B53B9B"/>
        </w:tc>
      </w:tr>
      <w:tr w:rsidR="004576FA" w14:paraId="76135CB8" w14:textId="77777777" w:rsidTr="00B53B9B">
        <w:trPr>
          <w:trHeight w:val="467"/>
        </w:trPr>
        <w:tc>
          <w:tcPr>
            <w:tcW w:w="1944" w:type="dxa"/>
          </w:tcPr>
          <w:p w14:paraId="4EA04CF6" w14:textId="77777777" w:rsidR="004576FA" w:rsidRDefault="004576FA" w:rsidP="00B53B9B"/>
        </w:tc>
        <w:tc>
          <w:tcPr>
            <w:tcW w:w="1944" w:type="dxa"/>
          </w:tcPr>
          <w:p w14:paraId="76B55FCB" w14:textId="77777777" w:rsidR="004576FA" w:rsidRDefault="004576FA" w:rsidP="00B53B9B"/>
        </w:tc>
        <w:tc>
          <w:tcPr>
            <w:tcW w:w="1944" w:type="dxa"/>
          </w:tcPr>
          <w:p w14:paraId="2728D433" w14:textId="77777777" w:rsidR="004576FA" w:rsidRDefault="004576FA" w:rsidP="00B53B9B">
            <w:pPr>
              <w:pStyle w:val="ListParagraph"/>
              <w:spacing w:after="0" w:line="240" w:lineRule="auto"/>
              <w:ind w:left="360"/>
            </w:pPr>
          </w:p>
        </w:tc>
        <w:tc>
          <w:tcPr>
            <w:tcW w:w="1911" w:type="dxa"/>
          </w:tcPr>
          <w:p w14:paraId="64618044" w14:textId="77777777" w:rsidR="004576FA" w:rsidRDefault="004576FA" w:rsidP="00B53B9B"/>
        </w:tc>
        <w:tc>
          <w:tcPr>
            <w:tcW w:w="1977" w:type="dxa"/>
          </w:tcPr>
          <w:p w14:paraId="0B82A572" w14:textId="77777777" w:rsidR="004576FA" w:rsidRDefault="004576FA" w:rsidP="00B53B9B"/>
        </w:tc>
        <w:tc>
          <w:tcPr>
            <w:tcW w:w="1944" w:type="dxa"/>
          </w:tcPr>
          <w:p w14:paraId="2E11B9BE" w14:textId="77777777" w:rsidR="004576FA" w:rsidRDefault="004576FA" w:rsidP="00B53B9B"/>
        </w:tc>
        <w:tc>
          <w:tcPr>
            <w:tcW w:w="1944" w:type="dxa"/>
          </w:tcPr>
          <w:p w14:paraId="790F71C1" w14:textId="77777777" w:rsidR="004576FA" w:rsidRDefault="004576FA" w:rsidP="00B53B9B"/>
        </w:tc>
        <w:tc>
          <w:tcPr>
            <w:tcW w:w="1945" w:type="dxa"/>
          </w:tcPr>
          <w:p w14:paraId="608C011B" w14:textId="77777777" w:rsidR="004576FA" w:rsidRDefault="004576FA" w:rsidP="00B53B9B"/>
        </w:tc>
      </w:tr>
      <w:tr w:rsidR="004576FA" w14:paraId="780244FB" w14:textId="77777777" w:rsidTr="00B53B9B">
        <w:tc>
          <w:tcPr>
            <w:tcW w:w="1944" w:type="dxa"/>
          </w:tcPr>
          <w:p w14:paraId="5CD01A69" w14:textId="77777777" w:rsidR="004576FA" w:rsidRDefault="004576FA" w:rsidP="00B53B9B"/>
        </w:tc>
        <w:tc>
          <w:tcPr>
            <w:tcW w:w="1944" w:type="dxa"/>
          </w:tcPr>
          <w:p w14:paraId="36922488" w14:textId="77777777" w:rsidR="004576FA" w:rsidRDefault="004576FA" w:rsidP="00B53B9B"/>
        </w:tc>
        <w:tc>
          <w:tcPr>
            <w:tcW w:w="1944" w:type="dxa"/>
          </w:tcPr>
          <w:p w14:paraId="1F904EF3" w14:textId="77777777" w:rsidR="004576FA" w:rsidRDefault="004576FA" w:rsidP="00B53B9B"/>
        </w:tc>
        <w:tc>
          <w:tcPr>
            <w:tcW w:w="1911" w:type="dxa"/>
          </w:tcPr>
          <w:p w14:paraId="7E317613" w14:textId="77777777" w:rsidR="004576FA" w:rsidRDefault="004576FA" w:rsidP="00B53B9B"/>
        </w:tc>
        <w:tc>
          <w:tcPr>
            <w:tcW w:w="1977" w:type="dxa"/>
          </w:tcPr>
          <w:p w14:paraId="4A8BA0C7" w14:textId="77777777" w:rsidR="004576FA" w:rsidRDefault="004576FA" w:rsidP="00B53B9B"/>
        </w:tc>
        <w:tc>
          <w:tcPr>
            <w:tcW w:w="1944" w:type="dxa"/>
          </w:tcPr>
          <w:p w14:paraId="69A3BF18" w14:textId="77777777" w:rsidR="004576FA" w:rsidRDefault="004576FA" w:rsidP="00B53B9B"/>
        </w:tc>
        <w:tc>
          <w:tcPr>
            <w:tcW w:w="1944" w:type="dxa"/>
          </w:tcPr>
          <w:p w14:paraId="49E6DC87" w14:textId="77777777" w:rsidR="004576FA" w:rsidRDefault="004576FA" w:rsidP="00B53B9B"/>
        </w:tc>
        <w:tc>
          <w:tcPr>
            <w:tcW w:w="1945" w:type="dxa"/>
          </w:tcPr>
          <w:p w14:paraId="38A6F498" w14:textId="77777777" w:rsidR="004576FA" w:rsidRDefault="004576FA" w:rsidP="00B53B9B"/>
        </w:tc>
      </w:tr>
      <w:tr w:rsidR="004576FA" w14:paraId="34D6BC7E" w14:textId="77777777" w:rsidTr="00AC0103">
        <w:trPr>
          <w:trHeight w:val="413"/>
        </w:trPr>
        <w:tc>
          <w:tcPr>
            <w:tcW w:w="1944" w:type="dxa"/>
          </w:tcPr>
          <w:p w14:paraId="103FDC90" w14:textId="77777777" w:rsidR="004576FA" w:rsidRDefault="004576FA" w:rsidP="00B53B9B"/>
        </w:tc>
        <w:tc>
          <w:tcPr>
            <w:tcW w:w="1944" w:type="dxa"/>
          </w:tcPr>
          <w:p w14:paraId="7CFD4B76" w14:textId="77777777" w:rsidR="004576FA" w:rsidRDefault="004576FA" w:rsidP="00B53B9B"/>
        </w:tc>
        <w:tc>
          <w:tcPr>
            <w:tcW w:w="1944" w:type="dxa"/>
          </w:tcPr>
          <w:p w14:paraId="1C44F531" w14:textId="77777777" w:rsidR="004576FA" w:rsidRDefault="004576FA" w:rsidP="00B53B9B"/>
        </w:tc>
        <w:tc>
          <w:tcPr>
            <w:tcW w:w="1911" w:type="dxa"/>
          </w:tcPr>
          <w:p w14:paraId="1C7F0E14" w14:textId="77777777" w:rsidR="004576FA" w:rsidRDefault="004576FA" w:rsidP="00B53B9B"/>
        </w:tc>
        <w:tc>
          <w:tcPr>
            <w:tcW w:w="1977" w:type="dxa"/>
          </w:tcPr>
          <w:p w14:paraId="514BCE5C" w14:textId="77777777" w:rsidR="004576FA" w:rsidRDefault="004576FA" w:rsidP="00B53B9B"/>
        </w:tc>
        <w:tc>
          <w:tcPr>
            <w:tcW w:w="1944" w:type="dxa"/>
          </w:tcPr>
          <w:p w14:paraId="643888FE" w14:textId="77777777" w:rsidR="004576FA" w:rsidRDefault="004576FA" w:rsidP="00B53B9B"/>
        </w:tc>
        <w:tc>
          <w:tcPr>
            <w:tcW w:w="1944" w:type="dxa"/>
          </w:tcPr>
          <w:p w14:paraId="67EC75DA" w14:textId="77777777" w:rsidR="004576FA" w:rsidRDefault="004576FA" w:rsidP="00B53B9B"/>
        </w:tc>
        <w:tc>
          <w:tcPr>
            <w:tcW w:w="1945" w:type="dxa"/>
          </w:tcPr>
          <w:p w14:paraId="75721684" w14:textId="77777777" w:rsidR="004576FA" w:rsidRDefault="004576FA" w:rsidP="00B53B9B"/>
        </w:tc>
      </w:tr>
      <w:tr w:rsidR="00AC0103" w14:paraId="31EBB872" w14:textId="77777777" w:rsidTr="00AC0103">
        <w:trPr>
          <w:trHeight w:val="413"/>
        </w:trPr>
        <w:tc>
          <w:tcPr>
            <w:tcW w:w="1944" w:type="dxa"/>
          </w:tcPr>
          <w:p w14:paraId="52ACB947" w14:textId="77777777" w:rsidR="00AC0103" w:rsidRDefault="00AC0103" w:rsidP="00B53B9B"/>
        </w:tc>
        <w:tc>
          <w:tcPr>
            <w:tcW w:w="1944" w:type="dxa"/>
          </w:tcPr>
          <w:p w14:paraId="474CCB6F" w14:textId="77777777" w:rsidR="00AC0103" w:rsidRDefault="00AC0103" w:rsidP="00B53B9B"/>
        </w:tc>
        <w:tc>
          <w:tcPr>
            <w:tcW w:w="1944" w:type="dxa"/>
          </w:tcPr>
          <w:p w14:paraId="682537B7" w14:textId="77777777" w:rsidR="00AC0103" w:rsidRDefault="00AC0103" w:rsidP="00B53B9B"/>
        </w:tc>
        <w:tc>
          <w:tcPr>
            <w:tcW w:w="1911" w:type="dxa"/>
          </w:tcPr>
          <w:p w14:paraId="76D751E0" w14:textId="77777777" w:rsidR="00AC0103" w:rsidRDefault="00AC0103" w:rsidP="00B53B9B"/>
        </w:tc>
        <w:tc>
          <w:tcPr>
            <w:tcW w:w="1977" w:type="dxa"/>
          </w:tcPr>
          <w:p w14:paraId="3D6CFBE1" w14:textId="77777777" w:rsidR="00AC0103" w:rsidRDefault="00AC0103" w:rsidP="00B53B9B"/>
        </w:tc>
        <w:tc>
          <w:tcPr>
            <w:tcW w:w="1944" w:type="dxa"/>
          </w:tcPr>
          <w:p w14:paraId="1907CA2C" w14:textId="77777777" w:rsidR="00AC0103" w:rsidRDefault="00AC0103" w:rsidP="00B53B9B"/>
        </w:tc>
        <w:tc>
          <w:tcPr>
            <w:tcW w:w="1944" w:type="dxa"/>
          </w:tcPr>
          <w:p w14:paraId="5AE3AEE2" w14:textId="77777777" w:rsidR="00AC0103" w:rsidRDefault="00AC0103" w:rsidP="00B53B9B"/>
        </w:tc>
        <w:tc>
          <w:tcPr>
            <w:tcW w:w="1945" w:type="dxa"/>
          </w:tcPr>
          <w:p w14:paraId="6BB8F714" w14:textId="77777777" w:rsidR="00AC0103" w:rsidRDefault="00AC0103" w:rsidP="00B53B9B"/>
        </w:tc>
      </w:tr>
    </w:tbl>
    <w:p w14:paraId="2232FDEF" w14:textId="77777777" w:rsidR="004576FA" w:rsidRDefault="004576FA" w:rsidP="004576FA">
      <w:pPr>
        <w:rPr>
          <w:b/>
          <w:bCs/>
        </w:rPr>
      </w:pPr>
    </w:p>
    <w:p w14:paraId="1944741F" w14:textId="7923A339" w:rsidR="004576FA" w:rsidRDefault="004576FA" w:rsidP="004576FA">
      <w:r w:rsidRPr="002F3EC9">
        <w:rPr>
          <w:b/>
          <w:bCs/>
        </w:rPr>
        <w:lastRenderedPageBreak/>
        <w:t xml:space="preserve">Action Plan </w:t>
      </w:r>
      <w:r>
        <w:rPr>
          <w:b/>
          <w:bCs/>
        </w:rPr>
        <w:t>F</w:t>
      </w:r>
      <w:r w:rsidRPr="002F3EC9">
        <w:rPr>
          <w:b/>
          <w:bCs/>
        </w:rPr>
        <w:t>:</w:t>
      </w:r>
      <w:r>
        <w:rPr>
          <w:b/>
          <w:bCs/>
        </w:rPr>
        <w:t xml:space="preserve">  </w:t>
      </w:r>
      <w:r>
        <w:rPr>
          <w:u w:val="single"/>
        </w:rPr>
        <w:t>Focus Area</w:t>
      </w:r>
      <w:r>
        <w:t xml:space="preserve"> – </w:t>
      </w:r>
    </w:p>
    <w:tbl>
      <w:tblPr>
        <w:tblStyle w:val="TableGrid"/>
        <w:tblW w:w="15553" w:type="dxa"/>
        <w:tblInd w:w="-998" w:type="dxa"/>
        <w:tblLayout w:type="fixed"/>
        <w:tblLook w:val="04A0" w:firstRow="1" w:lastRow="0" w:firstColumn="1" w:lastColumn="0" w:noHBand="0" w:noVBand="1"/>
      </w:tblPr>
      <w:tblGrid>
        <w:gridCol w:w="1944"/>
        <w:gridCol w:w="1944"/>
        <w:gridCol w:w="1944"/>
        <w:gridCol w:w="1911"/>
        <w:gridCol w:w="1977"/>
        <w:gridCol w:w="1944"/>
        <w:gridCol w:w="1944"/>
        <w:gridCol w:w="1945"/>
      </w:tblGrid>
      <w:tr w:rsidR="004576FA" w:rsidRPr="003F1878" w14:paraId="7E045D70" w14:textId="77777777" w:rsidTr="00B53B9B">
        <w:tc>
          <w:tcPr>
            <w:tcW w:w="1944" w:type="dxa"/>
          </w:tcPr>
          <w:p w14:paraId="722788E0" w14:textId="77777777" w:rsidR="004576FA" w:rsidRPr="003F1878" w:rsidRDefault="004576FA" w:rsidP="00B53B9B">
            <w:pPr>
              <w:rPr>
                <w:b/>
                <w:bCs/>
              </w:rPr>
            </w:pPr>
            <w:r w:rsidRPr="003F1878">
              <w:rPr>
                <w:b/>
                <w:bCs/>
              </w:rPr>
              <w:t>Issues to be solved</w:t>
            </w:r>
          </w:p>
        </w:tc>
        <w:tc>
          <w:tcPr>
            <w:tcW w:w="1944" w:type="dxa"/>
          </w:tcPr>
          <w:p w14:paraId="71BADB61" w14:textId="77777777" w:rsidR="004576FA" w:rsidRPr="003F1878" w:rsidRDefault="004576FA" w:rsidP="00B53B9B">
            <w:pPr>
              <w:rPr>
                <w:b/>
                <w:bCs/>
              </w:rPr>
            </w:pPr>
            <w:r w:rsidRPr="003F1878">
              <w:rPr>
                <w:b/>
                <w:bCs/>
              </w:rPr>
              <w:t>Action</w:t>
            </w:r>
          </w:p>
        </w:tc>
        <w:tc>
          <w:tcPr>
            <w:tcW w:w="1944" w:type="dxa"/>
          </w:tcPr>
          <w:p w14:paraId="287F088F" w14:textId="77777777" w:rsidR="004576FA" w:rsidRPr="003F1878" w:rsidRDefault="004576FA" w:rsidP="00B53B9B">
            <w:pPr>
              <w:rPr>
                <w:b/>
                <w:bCs/>
              </w:rPr>
            </w:pPr>
            <w:r w:rsidRPr="003F1878">
              <w:rPr>
                <w:b/>
                <w:bCs/>
              </w:rPr>
              <w:t>Why this action will be effective</w:t>
            </w:r>
          </w:p>
        </w:tc>
        <w:tc>
          <w:tcPr>
            <w:tcW w:w="1911" w:type="dxa"/>
          </w:tcPr>
          <w:p w14:paraId="2C781437" w14:textId="77777777" w:rsidR="004576FA" w:rsidRPr="003F1878" w:rsidRDefault="004576FA" w:rsidP="00B53B9B">
            <w:pPr>
              <w:rPr>
                <w:b/>
                <w:bCs/>
              </w:rPr>
            </w:pPr>
            <w:r>
              <w:rPr>
                <w:b/>
                <w:bCs/>
              </w:rPr>
              <w:t>Risks and barriers</w:t>
            </w:r>
          </w:p>
        </w:tc>
        <w:tc>
          <w:tcPr>
            <w:tcW w:w="1977" w:type="dxa"/>
          </w:tcPr>
          <w:p w14:paraId="15AC59A6" w14:textId="77777777" w:rsidR="004576FA" w:rsidRPr="003F1878" w:rsidRDefault="004576FA" w:rsidP="00B53B9B">
            <w:pPr>
              <w:rPr>
                <w:b/>
                <w:bCs/>
              </w:rPr>
            </w:pPr>
            <w:r>
              <w:rPr>
                <w:b/>
                <w:bCs/>
              </w:rPr>
              <w:t>Ideas for mitigation</w:t>
            </w:r>
          </w:p>
        </w:tc>
        <w:tc>
          <w:tcPr>
            <w:tcW w:w="1944" w:type="dxa"/>
          </w:tcPr>
          <w:p w14:paraId="0FF7FCB7" w14:textId="77777777" w:rsidR="004576FA" w:rsidRPr="003F1878" w:rsidRDefault="004576FA" w:rsidP="00B53B9B">
            <w:pPr>
              <w:rPr>
                <w:b/>
                <w:bCs/>
              </w:rPr>
            </w:pPr>
            <w:r w:rsidRPr="003F1878">
              <w:rPr>
                <w:b/>
                <w:bCs/>
              </w:rPr>
              <w:t>Time scale</w:t>
            </w:r>
          </w:p>
        </w:tc>
        <w:tc>
          <w:tcPr>
            <w:tcW w:w="1944" w:type="dxa"/>
          </w:tcPr>
          <w:p w14:paraId="37A6AFEE" w14:textId="77777777" w:rsidR="004576FA" w:rsidRPr="003F1878" w:rsidRDefault="004576FA" w:rsidP="00B53B9B">
            <w:pPr>
              <w:rPr>
                <w:b/>
                <w:bCs/>
              </w:rPr>
            </w:pPr>
            <w:r>
              <w:rPr>
                <w:b/>
                <w:bCs/>
              </w:rPr>
              <w:t xml:space="preserve">People </w:t>
            </w:r>
            <w:r w:rsidRPr="003F1878">
              <w:rPr>
                <w:b/>
                <w:bCs/>
              </w:rPr>
              <w:t>Responsib</w:t>
            </w:r>
            <w:r>
              <w:rPr>
                <w:b/>
                <w:bCs/>
              </w:rPr>
              <w:t>le</w:t>
            </w:r>
          </w:p>
        </w:tc>
        <w:tc>
          <w:tcPr>
            <w:tcW w:w="1945" w:type="dxa"/>
          </w:tcPr>
          <w:p w14:paraId="10B800D3" w14:textId="06EABE4D" w:rsidR="004576FA" w:rsidRPr="003F1878" w:rsidRDefault="00C01935" w:rsidP="00B53B9B">
            <w:pPr>
              <w:rPr>
                <w:b/>
                <w:bCs/>
              </w:rPr>
            </w:pPr>
            <w:r w:rsidRPr="003F1878">
              <w:rPr>
                <w:b/>
                <w:bCs/>
              </w:rPr>
              <w:t xml:space="preserve">Measure </w:t>
            </w:r>
            <w:r>
              <w:rPr>
                <w:b/>
                <w:bCs/>
              </w:rPr>
              <w:t xml:space="preserve">and evidence </w:t>
            </w:r>
            <w:r w:rsidRPr="003F1878">
              <w:rPr>
                <w:b/>
                <w:bCs/>
              </w:rPr>
              <w:t>of success</w:t>
            </w:r>
          </w:p>
        </w:tc>
      </w:tr>
      <w:tr w:rsidR="004576FA" w14:paraId="6F1AFBA2" w14:textId="77777777" w:rsidTr="00AC0103">
        <w:trPr>
          <w:trHeight w:val="493"/>
        </w:trPr>
        <w:tc>
          <w:tcPr>
            <w:tcW w:w="1944" w:type="dxa"/>
          </w:tcPr>
          <w:p w14:paraId="02AC1541" w14:textId="77777777" w:rsidR="004576FA" w:rsidRDefault="004576FA" w:rsidP="00B53B9B"/>
        </w:tc>
        <w:tc>
          <w:tcPr>
            <w:tcW w:w="1944" w:type="dxa"/>
          </w:tcPr>
          <w:p w14:paraId="1EB800A2" w14:textId="77777777" w:rsidR="004576FA" w:rsidRDefault="004576FA" w:rsidP="00AC0103">
            <w:pPr>
              <w:spacing w:after="0" w:line="240" w:lineRule="auto"/>
            </w:pPr>
          </w:p>
        </w:tc>
        <w:tc>
          <w:tcPr>
            <w:tcW w:w="1944" w:type="dxa"/>
          </w:tcPr>
          <w:p w14:paraId="13FD0C2A" w14:textId="77777777" w:rsidR="004576FA" w:rsidRDefault="004576FA" w:rsidP="00B53B9B"/>
        </w:tc>
        <w:tc>
          <w:tcPr>
            <w:tcW w:w="1911" w:type="dxa"/>
          </w:tcPr>
          <w:p w14:paraId="6DC87269" w14:textId="77777777" w:rsidR="004576FA" w:rsidRDefault="004576FA" w:rsidP="00B53B9B"/>
        </w:tc>
        <w:tc>
          <w:tcPr>
            <w:tcW w:w="1977" w:type="dxa"/>
          </w:tcPr>
          <w:p w14:paraId="3DDA071A" w14:textId="77777777" w:rsidR="004576FA" w:rsidRDefault="004576FA" w:rsidP="00B53B9B"/>
        </w:tc>
        <w:tc>
          <w:tcPr>
            <w:tcW w:w="1944" w:type="dxa"/>
          </w:tcPr>
          <w:p w14:paraId="704F4C14" w14:textId="77777777" w:rsidR="004576FA" w:rsidRDefault="004576FA" w:rsidP="00B53B9B"/>
        </w:tc>
        <w:tc>
          <w:tcPr>
            <w:tcW w:w="1944" w:type="dxa"/>
          </w:tcPr>
          <w:p w14:paraId="2D26A117" w14:textId="77777777" w:rsidR="004576FA" w:rsidRDefault="004576FA" w:rsidP="00B53B9B"/>
        </w:tc>
        <w:tc>
          <w:tcPr>
            <w:tcW w:w="1945" w:type="dxa"/>
          </w:tcPr>
          <w:p w14:paraId="3DFEB2B7" w14:textId="77777777" w:rsidR="004576FA" w:rsidRDefault="004576FA" w:rsidP="00B53B9B"/>
        </w:tc>
      </w:tr>
      <w:tr w:rsidR="004576FA" w14:paraId="424F0150" w14:textId="77777777" w:rsidTr="00B53B9B">
        <w:trPr>
          <w:trHeight w:val="467"/>
        </w:trPr>
        <w:tc>
          <w:tcPr>
            <w:tcW w:w="1944" w:type="dxa"/>
          </w:tcPr>
          <w:p w14:paraId="666BD21F" w14:textId="77777777" w:rsidR="004576FA" w:rsidRDefault="004576FA" w:rsidP="00B53B9B"/>
        </w:tc>
        <w:tc>
          <w:tcPr>
            <w:tcW w:w="1944" w:type="dxa"/>
          </w:tcPr>
          <w:p w14:paraId="5168D9E2" w14:textId="77777777" w:rsidR="004576FA" w:rsidRDefault="004576FA" w:rsidP="00B53B9B"/>
        </w:tc>
        <w:tc>
          <w:tcPr>
            <w:tcW w:w="1944" w:type="dxa"/>
          </w:tcPr>
          <w:p w14:paraId="3E7B9F26" w14:textId="77777777" w:rsidR="004576FA" w:rsidRDefault="004576FA" w:rsidP="00B53B9B">
            <w:pPr>
              <w:pStyle w:val="ListParagraph"/>
              <w:spacing w:after="0" w:line="240" w:lineRule="auto"/>
              <w:ind w:left="360"/>
            </w:pPr>
          </w:p>
        </w:tc>
        <w:tc>
          <w:tcPr>
            <w:tcW w:w="1911" w:type="dxa"/>
          </w:tcPr>
          <w:p w14:paraId="27954BCC" w14:textId="77777777" w:rsidR="004576FA" w:rsidRDefault="004576FA" w:rsidP="00B53B9B"/>
        </w:tc>
        <w:tc>
          <w:tcPr>
            <w:tcW w:w="1977" w:type="dxa"/>
          </w:tcPr>
          <w:p w14:paraId="2589A688" w14:textId="77777777" w:rsidR="004576FA" w:rsidRDefault="004576FA" w:rsidP="00B53B9B"/>
        </w:tc>
        <w:tc>
          <w:tcPr>
            <w:tcW w:w="1944" w:type="dxa"/>
          </w:tcPr>
          <w:p w14:paraId="2CC66595" w14:textId="77777777" w:rsidR="004576FA" w:rsidRDefault="004576FA" w:rsidP="00B53B9B"/>
        </w:tc>
        <w:tc>
          <w:tcPr>
            <w:tcW w:w="1944" w:type="dxa"/>
          </w:tcPr>
          <w:p w14:paraId="5233C51E" w14:textId="77777777" w:rsidR="004576FA" w:rsidRDefault="004576FA" w:rsidP="00B53B9B"/>
        </w:tc>
        <w:tc>
          <w:tcPr>
            <w:tcW w:w="1945" w:type="dxa"/>
          </w:tcPr>
          <w:p w14:paraId="271DEE63" w14:textId="77777777" w:rsidR="004576FA" w:rsidRDefault="004576FA" w:rsidP="00B53B9B"/>
        </w:tc>
      </w:tr>
      <w:tr w:rsidR="004576FA" w14:paraId="44E01E94" w14:textId="77777777" w:rsidTr="00B53B9B">
        <w:tc>
          <w:tcPr>
            <w:tcW w:w="1944" w:type="dxa"/>
          </w:tcPr>
          <w:p w14:paraId="6FF418EA" w14:textId="77777777" w:rsidR="004576FA" w:rsidRDefault="004576FA" w:rsidP="00B53B9B"/>
        </w:tc>
        <w:tc>
          <w:tcPr>
            <w:tcW w:w="1944" w:type="dxa"/>
          </w:tcPr>
          <w:p w14:paraId="026CC911" w14:textId="77777777" w:rsidR="004576FA" w:rsidRDefault="004576FA" w:rsidP="00B53B9B"/>
        </w:tc>
        <w:tc>
          <w:tcPr>
            <w:tcW w:w="1944" w:type="dxa"/>
          </w:tcPr>
          <w:p w14:paraId="226A458E" w14:textId="77777777" w:rsidR="004576FA" w:rsidRDefault="004576FA" w:rsidP="00B53B9B"/>
        </w:tc>
        <w:tc>
          <w:tcPr>
            <w:tcW w:w="1911" w:type="dxa"/>
          </w:tcPr>
          <w:p w14:paraId="61FB0ACA" w14:textId="77777777" w:rsidR="004576FA" w:rsidRDefault="004576FA" w:rsidP="00B53B9B"/>
        </w:tc>
        <w:tc>
          <w:tcPr>
            <w:tcW w:w="1977" w:type="dxa"/>
          </w:tcPr>
          <w:p w14:paraId="76D9CCAF" w14:textId="77777777" w:rsidR="004576FA" w:rsidRDefault="004576FA" w:rsidP="00B53B9B"/>
        </w:tc>
        <w:tc>
          <w:tcPr>
            <w:tcW w:w="1944" w:type="dxa"/>
          </w:tcPr>
          <w:p w14:paraId="1C8E4598" w14:textId="77777777" w:rsidR="004576FA" w:rsidRDefault="004576FA" w:rsidP="00B53B9B"/>
        </w:tc>
        <w:tc>
          <w:tcPr>
            <w:tcW w:w="1944" w:type="dxa"/>
          </w:tcPr>
          <w:p w14:paraId="1910A0FA" w14:textId="77777777" w:rsidR="004576FA" w:rsidRDefault="004576FA" w:rsidP="00B53B9B"/>
        </w:tc>
        <w:tc>
          <w:tcPr>
            <w:tcW w:w="1945" w:type="dxa"/>
          </w:tcPr>
          <w:p w14:paraId="2DFC589C" w14:textId="77777777" w:rsidR="004576FA" w:rsidRDefault="004576FA" w:rsidP="00B53B9B"/>
        </w:tc>
      </w:tr>
      <w:tr w:rsidR="004576FA" w14:paraId="559D14C8" w14:textId="77777777" w:rsidTr="00B53B9B">
        <w:tc>
          <w:tcPr>
            <w:tcW w:w="1944" w:type="dxa"/>
          </w:tcPr>
          <w:p w14:paraId="2EB23A39" w14:textId="77777777" w:rsidR="004576FA" w:rsidRDefault="004576FA" w:rsidP="00B53B9B"/>
        </w:tc>
        <w:tc>
          <w:tcPr>
            <w:tcW w:w="1944" w:type="dxa"/>
          </w:tcPr>
          <w:p w14:paraId="0670787F" w14:textId="77777777" w:rsidR="004576FA" w:rsidRDefault="004576FA" w:rsidP="00B53B9B"/>
        </w:tc>
        <w:tc>
          <w:tcPr>
            <w:tcW w:w="1944" w:type="dxa"/>
          </w:tcPr>
          <w:p w14:paraId="23CB672C" w14:textId="77777777" w:rsidR="004576FA" w:rsidRDefault="004576FA" w:rsidP="00B53B9B"/>
        </w:tc>
        <w:tc>
          <w:tcPr>
            <w:tcW w:w="1911" w:type="dxa"/>
          </w:tcPr>
          <w:p w14:paraId="4D41BDF4" w14:textId="77777777" w:rsidR="004576FA" w:rsidRDefault="004576FA" w:rsidP="00B53B9B"/>
        </w:tc>
        <w:tc>
          <w:tcPr>
            <w:tcW w:w="1977" w:type="dxa"/>
          </w:tcPr>
          <w:p w14:paraId="6E21119B" w14:textId="77777777" w:rsidR="004576FA" w:rsidRDefault="004576FA" w:rsidP="00B53B9B"/>
        </w:tc>
        <w:tc>
          <w:tcPr>
            <w:tcW w:w="1944" w:type="dxa"/>
          </w:tcPr>
          <w:p w14:paraId="05AD4A98" w14:textId="77777777" w:rsidR="004576FA" w:rsidRDefault="004576FA" w:rsidP="00B53B9B"/>
        </w:tc>
        <w:tc>
          <w:tcPr>
            <w:tcW w:w="1944" w:type="dxa"/>
          </w:tcPr>
          <w:p w14:paraId="64135041" w14:textId="77777777" w:rsidR="004576FA" w:rsidRDefault="004576FA" w:rsidP="00B53B9B"/>
        </w:tc>
        <w:tc>
          <w:tcPr>
            <w:tcW w:w="1945" w:type="dxa"/>
          </w:tcPr>
          <w:p w14:paraId="53FABFCE" w14:textId="77777777" w:rsidR="004576FA" w:rsidRDefault="004576FA" w:rsidP="00B53B9B"/>
        </w:tc>
      </w:tr>
      <w:tr w:rsidR="00AC0103" w14:paraId="0BC6B9BC" w14:textId="77777777" w:rsidTr="00B53B9B">
        <w:tc>
          <w:tcPr>
            <w:tcW w:w="1944" w:type="dxa"/>
          </w:tcPr>
          <w:p w14:paraId="0F38E51B" w14:textId="77777777" w:rsidR="00AC0103" w:rsidRDefault="00AC0103" w:rsidP="00B53B9B"/>
        </w:tc>
        <w:tc>
          <w:tcPr>
            <w:tcW w:w="1944" w:type="dxa"/>
          </w:tcPr>
          <w:p w14:paraId="14BA0365" w14:textId="77777777" w:rsidR="00AC0103" w:rsidRDefault="00AC0103" w:rsidP="00B53B9B"/>
        </w:tc>
        <w:tc>
          <w:tcPr>
            <w:tcW w:w="1944" w:type="dxa"/>
          </w:tcPr>
          <w:p w14:paraId="3F20F137" w14:textId="77777777" w:rsidR="00AC0103" w:rsidRDefault="00AC0103" w:rsidP="00B53B9B"/>
        </w:tc>
        <w:tc>
          <w:tcPr>
            <w:tcW w:w="1911" w:type="dxa"/>
          </w:tcPr>
          <w:p w14:paraId="6DD2954F" w14:textId="77777777" w:rsidR="00AC0103" w:rsidRDefault="00AC0103" w:rsidP="00B53B9B"/>
        </w:tc>
        <w:tc>
          <w:tcPr>
            <w:tcW w:w="1977" w:type="dxa"/>
          </w:tcPr>
          <w:p w14:paraId="42B6D8BB" w14:textId="77777777" w:rsidR="00AC0103" w:rsidRDefault="00AC0103" w:rsidP="00B53B9B"/>
        </w:tc>
        <w:tc>
          <w:tcPr>
            <w:tcW w:w="1944" w:type="dxa"/>
          </w:tcPr>
          <w:p w14:paraId="7BA56076" w14:textId="77777777" w:rsidR="00AC0103" w:rsidRDefault="00AC0103" w:rsidP="00B53B9B"/>
        </w:tc>
        <w:tc>
          <w:tcPr>
            <w:tcW w:w="1944" w:type="dxa"/>
          </w:tcPr>
          <w:p w14:paraId="1272899A" w14:textId="77777777" w:rsidR="00AC0103" w:rsidRDefault="00AC0103" w:rsidP="00B53B9B"/>
        </w:tc>
        <w:tc>
          <w:tcPr>
            <w:tcW w:w="1945" w:type="dxa"/>
          </w:tcPr>
          <w:p w14:paraId="4F15A0CD" w14:textId="77777777" w:rsidR="00AC0103" w:rsidRDefault="00AC0103" w:rsidP="00B53B9B"/>
        </w:tc>
      </w:tr>
    </w:tbl>
    <w:p w14:paraId="22BD1C2B" w14:textId="77777777" w:rsidR="00BA6DC4" w:rsidRDefault="00BA6DC4" w:rsidP="00216E5F">
      <w:pPr>
        <w:rPr>
          <w:u w:val="single"/>
        </w:rPr>
      </w:pPr>
    </w:p>
    <w:p w14:paraId="0CA311C7" w14:textId="68410DD9" w:rsidR="00216E5F" w:rsidRDefault="00216E5F" w:rsidP="00216E5F">
      <w:r>
        <w:rPr>
          <w:u w:val="single"/>
        </w:rPr>
        <w:t>Issues to be solved</w:t>
      </w:r>
    </w:p>
    <w:p w14:paraId="66EDAC3F" w14:textId="77777777" w:rsidR="00216E5F" w:rsidRDefault="00216E5F" w:rsidP="00216E5F">
      <w:r>
        <w:t>Every action should be linked to a particular issue that has been identified by the school. This column requires that the issue to be addressed is stated clearly. In all cases, the current situation, i.e. the baseline should be included. In some cases this will be a qualitative statement but in the majority, it will be quantitative. An example might be that reading age of boys is 6 months behind that of girls. Where the baseline is qualitative, it must still be measurable so that it is possible to see whether an action is effective.</w:t>
      </w:r>
    </w:p>
    <w:p w14:paraId="46F5EC7D" w14:textId="77777777" w:rsidR="00216E5F" w:rsidRDefault="00216E5F" w:rsidP="00216E5F">
      <w:pPr>
        <w:rPr>
          <w:u w:val="single"/>
        </w:rPr>
      </w:pPr>
      <w:r>
        <w:rPr>
          <w:u w:val="single"/>
        </w:rPr>
        <w:t>Action</w:t>
      </w:r>
    </w:p>
    <w:p w14:paraId="637E5E0F" w14:textId="77777777" w:rsidR="00216E5F" w:rsidRDefault="00216E5F" w:rsidP="00216E5F">
      <w:r>
        <w:t>These are the actions proposed to address the entries in the “Issues to be Solved” column. There can be more than one action for each issue. Any action should follow the SMART guidelines (see Measures of Success below).</w:t>
      </w:r>
    </w:p>
    <w:p w14:paraId="01EB5FD0" w14:textId="77777777" w:rsidR="00216E5F" w:rsidRDefault="00216E5F" w:rsidP="00216E5F">
      <w:r w:rsidRPr="00F80A47">
        <w:rPr>
          <w:u w:val="single"/>
        </w:rPr>
        <w:t xml:space="preserve">Why this action will be effective </w:t>
      </w:r>
    </w:p>
    <w:p w14:paraId="3DC7536D" w14:textId="77777777" w:rsidR="00216E5F" w:rsidRPr="00DA751D" w:rsidRDefault="00216E5F" w:rsidP="00216E5F">
      <w:r>
        <w:t>This column requires applicants to indicate the reasoning why they believe the action will address the issue. It represents the rationale for that action. If at all possible, the rationale should be based on evidence. For example, if a school wishes more of its girls to progress to engineering careers, evidence indicates that one-off visits by role models are likely to be ineffective. So that would not be an appropriate action.</w:t>
      </w:r>
    </w:p>
    <w:p w14:paraId="056690DE" w14:textId="77777777" w:rsidR="00AC0103" w:rsidRDefault="00AC0103" w:rsidP="00216E5F">
      <w:pPr>
        <w:rPr>
          <w:u w:val="single"/>
        </w:rPr>
      </w:pPr>
    </w:p>
    <w:p w14:paraId="22D86487" w14:textId="61D00BEE" w:rsidR="00216E5F" w:rsidRDefault="00216E5F" w:rsidP="00216E5F">
      <w:pPr>
        <w:rPr>
          <w:u w:val="single"/>
        </w:rPr>
      </w:pPr>
      <w:r>
        <w:rPr>
          <w:u w:val="single"/>
        </w:rPr>
        <w:lastRenderedPageBreak/>
        <w:t>Risks and barriers</w:t>
      </w:r>
    </w:p>
    <w:p w14:paraId="6295570C" w14:textId="77777777" w:rsidR="00216E5F" w:rsidRPr="00A172E2" w:rsidRDefault="00216E5F" w:rsidP="00216E5F">
      <w:r>
        <w:t xml:space="preserve">Any action in a school is likely to have risks associated with it. For example, rules against sexist language may be opposed by some parents or teachers as being a restriction of freedom of speech. It is as well to think of such barriers in advance to allow possible mitigation. </w:t>
      </w:r>
    </w:p>
    <w:p w14:paraId="1639568E" w14:textId="77777777" w:rsidR="00216E5F" w:rsidRDefault="00216E5F" w:rsidP="00216E5F">
      <w:pPr>
        <w:rPr>
          <w:u w:val="single"/>
        </w:rPr>
      </w:pPr>
      <w:r>
        <w:rPr>
          <w:u w:val="single"/>
        </w:rPr>
        <w:t>Timescale</w:t>
      </w:r>
    </w:p>
    <w:p w14:paraId="30BA4E58" w14:textId="77777777" w:rsidR="00216E5F" w:rsidRPr="00790A55" w:rsidRDefault="00216E5F" w:rsidP="00216E5F">
      <w:r>
        <w:t xml:space="preserve">This is the timescale over which an action is to be completed. The AP is meant to cover a three-year period, so short-, medium- and long-term actions should be included to cover that whole period. </w:t>
      </w:r>
    </w:p>
    <w:p w14:paraId="765C47C1" w14:textId="77777777" w:rsidR="00216E5F" w:rsidRDefault="00216E5F" w:rsidP="00216E5F">
      <w:pPr>
        <w:rPr>
          <w:u w:val="single"/>
        </w:rPr>
      </w:pPr>
      <w:r>
        <w:rPr>
          <w:u w:val="single"/>
        </w:rPr>
        <w:t>Responsibility</w:t>
      </w:r>
    </w:p>
    <w:p w14:paraId="4D39A362" w14:textId="77777777" w:rsidR="00216E5F" w:rsidRPr="00790A55" w:rsidRDefault="00216E5F" w:rsidP="00216E5F">
      <w:r>
        <w:t xml:space="preserve">The person or group whose responsibility it is to ensure that the action is carried out. That does not necessarily mean the person who carries it out. </w:t>
      </w:r>
    </w:p>
    <w:p w14:paraId="373DD293" w14:textId="0D482AF3" w:rsidR="00216E5F" w:rsidRDefault="00216E5F" w:rsidP="00216E5F">
      <w:r>
        <w:rPr>
          <w:u w:val="single"/>
        </w:rPr>
        <w:t>Measure</w:t>
      </w:r>
      <w:r w:rsidR="00C01935">
        <w:rPr>
          <w:u w:val="single"/>
        </w:rPr>
        <w:t xml:space="preserve"> and Evidence</w:t>
      </w:r>
      <w:r>
        <w:rPr>
          <w:u w:val="single"/>
        </w:rPr>
        <w:t xml:space="preserve"> of Success</w:t>
      </w:r>
    </w:p>
    <w:p w14:paraId="59C4216D" w14:textId="7F95C633" w:rsidR="00216E5F" w:rsidRDefault="00216E5F" w:rsidP="00216E5F">
      <w:r>
        <w:t xml:space="preserve">The “Measure of Success” is what tells us if the action has been successful. It should refer to the “Issues to be Solved” column and the baseline that was set there. As an example, if the issue is the one mentioned above, that the reading age of boys is 6 months behind that of girls, the measure should state what that gap should be after the action has taken place and by the timescale indicated. </w:t>
      </w:r>
      <w:r w:rsidR="00C01935">
        <w:t>Please also mention possible sources of evidence that will show that you have met your measure e.g. Attainment records.</w:t>
      </w:r>
    </w:p>
    <w:p w14:paraId="54432C23" w14:textId="77777777" w:rsidR="00216E5F" w:rsidRDefault="00216E5F" w:rsidP="00216E5F">
      <w:r>
        <w:t>Actions and their measures of success should be SMART – that is:</w:t>
      </w:r>
    </w:p>
    <w:p w14:paraId="300116E1" w14:textId="77777777" w:rsidR="00216E5F" w:rsidRDefault="00216E5F" w:rsidP="00216E5F">
      <w:r w:rsidRPr="00D9260D">
        <w:rPr>
          <w:b/>
          <w:bCs/>
        </w:rPr>
        <w:t>S</w:t>
      </w:r>
      <w:r>
        <w:t xml:space="preserve">pecific:  they refer to a specific issue that has been identified. An action that is too general or vague is not acceptable. For example, if you wish to increase the number of boys participating in the performing arts, the current and planned numbers should be specified. </w:t>
      </w:r>
    </w:p>
    <w:p w14:paraId="34D77940" w14:textId="77777777" w:rsidR="00216E5F" w:rsidRDefault="00216E5F" w:rsidP="00216E5F">
      <w:r>
        <w:rPr>
          <w:b/>
          <w:bCs/>
        </w:rPr>
        <w:t>M</w:t>
      </w:r>
      <w:r>
        <w:t>easurable: you must be able to measure that the action has been successful.</w:t>
      </w:r>
    </w:p>
    <w:p w14:paraId="23C186CE" w14:textId="77777777" w:rsidR="00AC0103" w:rsidRDefault="00AC0103" w:rsidP="00AC0103">
      <w:r>
        <w:rPr>
          <w:b/>
          <w:bCs/>
        </w:rPr>
        <w:t>A</w:t>
      </w:r>
      <w:r>
        <w:t>chievable: the measures of success must be reasonable. It is good to be ambitious but an unachievable objective will inevitably lead to failure.</w:t>
      </w:r>
    </w:p>
    <w:p w14:paraId="525D5DAF" w14:textId="77777777" w:rsidR="00AC0103" w:rsidRDefault="00AC0103" w:rsidP="00AC0103">
      <w:r>
        <w:rPr>
          <w:b/>
          <w:bCs/>
        </w:rPr>
        <w:t>R</w:t>
      </w:r>
      <w:r>
        <w:t>elevant: actions must be relevant to the issue. An action might be a good thing to do generally but if it is not relevant to the issue to be solved, then it should not be included in the Plan.</w:t>
      </w:r>
    </w:p>
    <w:p w14:paraId="598E2014" w14:textId="77777777" w:rsidR="00AC0103" w:rsidRDefault="00AC0103" w:rsidP="00AC0103">
      <w:r>
        <w:rPr>
          <w:b/>
          <w:bCs/>
        </w:rPr>
        <w:t>T</w:t>
      </w:r>
      <w:r>
        <w:t xml:space="preserve">ime-bound: there should be clarity around when the measure of success is to be achieved. </w:t>
      </w:r>
    </w:p>
    <w:p w14:paraId="08CD8B5B" w14:textId="4A70843E" w:rsidR="0094046E" w:rsidRPr="00AC0103" w:rsidRDefault="0094046E" w:rsidP="00AC0103">
      <w:r w:rsidRPr="004B5FD5">
        <w:rPr>
          <w:b/>
        </w:rPr>
        <w:lastRenderedPageBreak/>
        <w:t xml:space="preserve">Example </w:t>
      </w:r>
      <w:r>
        <w:rPr>
          <w:b/>
        </w:rPr>
        <w:t xml:space="preserve">for beginning of </w:t>
      </w:r>
      <w:r w:rsidRPr="004B5FD5">
        <w:rPr>
          <w:b/>
        </w:rPr>
        <w:t>Action Plan</w:t>
      </w:r>
      <w:r>
        <w:rPr>
          <w:b/>
        </w:rPr>
        <w:t xml:space="preserve"> A</w:t>
      </w:r>
      <w:r>
        <w:rPr>
          <w:rStyle w:val="FootnoteReference"/>
          <w:b/>
        </w:rPr>
        <w:footnoteReference w:id="1"/>
      </w:r>
      <w:r>
        <w:rPr>
          <w:b/>
        </w:rPr>
        <w:t xml:space="preserve"> – Focus Area: </w:t>
      </w:r>
      <w:r>
        <w:t>Engagement with parents, carers and the wider school community</w:t>
      </w:r>
      <w:r>
        <w:rPr>
          <w:b/>
        </w:rPr>
        <w:br/>
      </w:r>
    </w:p>
    <w:tbl>
      <w:tblPr>
        <w:tblStyle w:val="TableGrid"/>
        <w:tblW w:w="15553" w:type="dxa"/>
        <w:tblInd w:w="-998" w:type="dxa"/>
        <w:tblLayout w:type="fixed"/>
        <w:tblLook w:val="04A0" w:firstRow="1" w:lastRow="0" w:firstColumn="1" w:lastColumn="0" w:noHBand="0" w:noVBand="1"/>
      </w:tblPr>
      <w:tblGrid>
        <w:gridCol w:w="1944"/>
        <w:gridCol w:w="2019"/>
        <w:gridCol w:w="1869"/>
        <w:gridCol w:w="1911"/>
        <w:gridCol w:w="1977"/>
        <w:gridCol w:w="1944"/>
        <w:gridCol w:w="1944"/>
        <w:gridCol w:w="1945"/>
      </w:tblGrid>
      <w:tr w:rsidR="0094046E" w:rsidRPr="003F1878" w14:paraId="6832D815" w14:textId="77777777" w:rsidTr="00B53B9B">
        <w:tc>
          <w:tcPr>
            <w:tcW w:w="1944" w:type="dxa"/>
          </w:tcPr>
          <w:p w14:paraId="5067D90E" w14:textId="77777777" w:rsidR="0094046E" w:rsidRPr="003F1878" w:rsidRDefault="0094046E" w:rsidP="00B53B9B">
            <w:pPr>
              <w:rPr>
                <w:b/>
                <w:bCs/>
              </w:rPr>
            </w:pPr>
            <w:r w:rsidRPr="003F1878">
              <w:rPr>
                <w:b/>
                <w:bCs/>
              </w:rPr>
              <w:t>Issues to be solved</w:t>
            </w:r>
          </w:p>
        </w:tc>
        <w:tc>
          <w:tcPr>
            <w:tcW w:w="2019" w:type="dxa"/>
          </w:tcPr>
          <w:p w14:paraId="3AFED45D" w14:textId="77777777" w:rsidR="0094046E" w:rsidRPr="003F1878" w:rsidRDefault="0094046E" w:rsidP="00B53B9B">
            <w:pPr>
              <w:rPr>
                <w:b/>
                <w:bCs/>
              </w:rPr>
            </w:pPr>
            <w:r w:rsidRPr="003F1878">
              <w:rPr>
                <w:b/>
                <w:bCs/>
              </w:rPr>
              <w:t>Action</w:t>
            </w:r>
          </w:p>
        </w:tc>
        <w:tc>
          <w:tcPr>
            <w:tcW w:w="1869" w:type="dxa"/>
          </w:tcPr>
          <w:p w14:paraId="5D25CB4D" w14:textId="77777777" w:rsidR="0094046E" w:rsidRPr="003F1878" w:rsidRDefault="0094046E" w:rsidP="00B53B9B">
            <w:pPr>
              <w:rPr>
                <w:b/>
                <w:bCs/>
              </w:rPr>
            </w:pPr>
            <w:r w:rsidRPr="003F1878">
              <w:rPr>
                <w:b/>
                <w:bCs/>
              </w:rPr>
              <w:t>Why this action will be effective</w:t>
            </w:r>
          </w:p>
        </w:tc>
        <w:tc>
          <w:tcPr>
            <w:tcW w:w="1911" w:type="dxa"/>
          </w:tcPr>
          <w:p w14:paraId="0DF528CF" w14:textId="77777777" w:rsidR="0094046E" w:rsidRPr="003F1878" w:rsidRDefault="0094046E" w:rsidP="00B53B9B">
            <w:pPr>
              <w:rPr>
                <w:b/>
                <w:bCs/>
              </w:rPr>
            </w:pPr>
            <w:r>
              <w:rPr>
                <w:b/>
                <w:bCs/>
              </w:rPr>
              <w:t>Risks and barriers</w:t>
            </w:r>
          </w:p>
        </w:tc>
        <w:tc>
          <w:tcPr>
            <w:tcW w:w="1977" w:type="dxa"/>
          </w:tcPr>
          <w:p w14:paraId="112B4CE4" w14:textId="77777777" w:rsidR="0094046E" w:rsidRPr="003F1878" w:rsidRDefault="0094046E" w:rsidP="00B53B9B">
            <w:pPr>
              <w:rPr>
                <w:b/>
                <w:bCs/>
              </w:rPr>
            </w:pPr>
            <w:r>
              <w:rPr>
                <w:b/>
                <w:bCs/>
              </w:rPr>
              <w:t>Ideas for mitigation</w:t>
            </w:r>
          </w:p>
        </w:tc>
        <w:tc>
          <w:tcPr>
            <w:tcW w:w="1944" w:type="dxa"/>
          </w:tcPr>
          <w:p w14:paraId="45318970" w14:textId="77777777" w:rsidR="0094046E" w:rsidRPr="003F1878" w:rsidRDefault="0094046E" w:rsidP="00B53B9B">
            <w:pPr>
              <w:rPr>
                <w:b/>
                <w:bCs/>
              </w:rPr>
            </w:pPr>
            <w:r w:rsidRPr="003F1878">
              <w:rPr>
                <w:b/>
                <w:bCs/>
              </w:rPr>
              <w:t>Time scale</w:t>
            </w:r>
          </w:p>
        </w:tc>
        <w:tc>
          <w:tcPr>
            <w:tcW w:w="1944" w:type="dxa"/>
          </w:tcPr>
          <w:p w14:paraId="187279E3" w14:textId="77777777" w:rsidR="0094046E" w:rsidRPr="003F1878" w:rsidRDefault="0094046E" w:rsidP="00B53B9B">
            <w:pPr>
              <w:rPr>
                <w:b/>
                <w:bCs/>
              </w:rPr>
            </w:pPr>
            <w:r>
              <w:rPr>
                <w:b/>
                <w:bCs/>
              </w:rPr>
              <w:t xml:space="preserve">People </w:t>
            </w:r>
            <w:r w:rsidRPr="003F1878">
              <w:rPr>
                <w:b/>
                <w:bCs/>
              </w:rPr>
              <w:t>Responsib</w:t>
            </w:r>
            <w:r>
              <w:rPr>
                <w:b/>
                <w:bCs/>
              </w:rPr>
              <w:t>le</w:t>
            </w:r>
          </w:p>
        </w:tc>
        <w:tc>
          <w:tcPr>
            <w:tcW w:w="1945" w:type="dxa"/>
          </w:tcPr>
          <w:p w14:paraId="7ABAB807" w14:textId="1DDA4918" w:rsidR="0094046E" w:rsidRPr="003F1878" w:rsidRDefault="00560B69" w:rsidP="00B53B9B">
            <w:pPr>
              <w:rPr>
                <w:b/>
                <w:bCs/>
              </w:rPr>
            </w:pPr>
            <w:r w:rsidRPr="003F1878">
              <w:rPr>
                <w:b/>
                <w:bCs/>
              </w:rPr>
              <w:t xml:space="preserve">Measure </w:t>
            </w:r>
            <w:r>
              <w:rPr>
                <w:b/>
                <w:bCs/>
              </w:rPr>
              <w:t xml:space="preserve">and evidence </w:t>
            </w:r>
            <w:r w:rsidRPr="003F1878">
              <w:rPr>
                <w:b/>
                <w:bCs/>
              </w:rPr>
              <w:t>of success</w:t>
            </w:r>
          </w:p>
        </w:tc>
      </w:tr>
      <w:tr w:rsidR="0094046E" w14:paraId="2ADAB2B0" w14:textId="77777777" w:rsidTr="00B53B9B">
        <w:tc>
          <w:tcPr>
            <w:tcW w:w="1944" w:type="dxa"/>
            <w:vMerge w:val="restart"/>
          </w:tcPr>
          <w:p w14:paraId="01987B12" w14:textId="77777777" w:rsidR="0094046E" w:rsidRDefault="0094046E" w:rsidP="00B53B9B">
            <w:r>
              <w:t>Governors and parents do not see gender issues as important</w:t>
            </w:r>
          </w:p>
        </w:tc>
        <w:tc>
          <w:tcPr>
            <w:tcW w:w="2019" w:type="dxa"/>
          </w:tcPr>
          <w:p w14:paraId="51B6020F" w14:textId="5A8AA8DD" w:rsidR="0094046E" w:rsidRDefault="0094046E" w:rsidP="00B53B9B">
            <w:pPr>
              <w:spacing w:after="0" w:line="240" w:lineRule="auto"/>
            </w:pPr>
            <w:r>
              <w:t>1.</w:t>
            </w:r>
            <w:r w:rsidR="00671422">
              <w:t xml:space="preserve"> </w:t>
            </w:r>
            <w:r>
              <w:t>Work with pupils to present the issues to governors</w:t>
            </w:r>
          </w:p>
        </w:tc>
        <w:tc>
          <w:tcPr>
            <w:tcW w:w="1869" w:type="dxa"/>
            <w:vMerge w:val="restart"/>
          </w:tcPr>
          <w:p w14:paraId="4E79CCD8" w14:textId="77777777" w:rsidR="0094046E" w:rsidRDefault="0094046E" w:rsidP="00B53B9B">
            <w:r>
              <w:t>Governors will see the pupils engaged and not see the project as top down</w:t>
            </w:r>
          </w:p>
        </w:tc>
        <w:tc>
          <w:tcPr>
            <w:tcW w:w="1911" w:type="dxa"/>
            <w:vMerge w:val="restart"/>
          </w:tcPr>
          <w:p w14:paraId="31B46624" w14:textId="77777777" w:rsidR="0094046E" w:rsidRDefault="0094046E" w:rsidP="00B53B9B">
            <w:r>
              <w:t>Some parents will have serious objections</w:t>
            </w:r>
          </w:p>
        </w:tc>
        <w:tc>
          <w:tcPr>
            <w:tcW w:w="1977" w:type="dxa"/>
            <w:vMerge w:val="restart"/>
          </w:tcPr>
          <w:p w14:paraId="70BF4D97" w14:textId="77777777" w:rsidR="0094046E" w:rsidRDefault="0094046E" w:rsidP="00B53B9B">
            <w:r>
              <w:t>Information in newsletter and set up open meeting for parents</w:t>
            </w:r>
          </w:p>
        </w:tc>
        <w:tc>
          <w:tcPr>
            <w:tcW w:w="1944" w:type="dxa"/>
            <w:vMerge w:val="restart"/>
          </w:tcPr>
          <w:p w14:paraId="761083E0" w14:textId="77777777" w:rsidR="0094046E" w:rsidRDefault="0094046E" w:rsidP="00B53B9B">
            <w:r>
              <w:t>Autumn 2024</w:t>
            </w:r>
          </w:p>
        </w:tc>
        <w:tc>
          <w:tcPr>
            <w:tcW w:w="1944" w:type="dxa"/>
            <w:vMerge w:val="restart"/>
          </w:tcPr>
          <w:p w14:paraId="72A02979" w14:textId="77777777" w:rsidR="0094046E" w:rsidRDefault="0094046E" w:rsidP="00B53B9B">
            <w:r>
              <w:t>Principal and Governors</w:t>
            </w:r>
          </w:p>
          <w:p w14:paraId="056405F7" w14:textId="77777777" w:rsidR="0094046E" w:rsidRDefault="0094046E" w:rsidP="00B53B9B"/>
        </w:tc>
        <w:tc>
          <w:tcPr>
            <w:tcW w:w="1945" w:type="dxa"/>
            <w:vMerge w:val="restart"/>
          </w:tcPr>
          <w:p w14:paraId="694583B5" w14:textId="0A44FDA2" w:rsidR="00560B69" w:rsidRDefault="0094046E" w:rsidP="00B53B9B">
            <w:r>
              <w:t>Governors and parents rate gender equity as a priority</w:t>
            </w:r>
            <w:r w:rsidR="00560B69">
              <w:t>. Governor and staff survey.</w:t>
            </w:r>
          </w:p>
        </w:tc>
      </w:tr>
      <w:tr w:rsidR="0094046E" w14:paraId="202DEB69" w14:textId="77777777" w:rsidTr="00B53B9B">
        <w:tc>
          <w:tcPr>
            <w:tcW w:w="1944" w:type="dxa"/>
            <w:vMerge/>
          </w:tcPr>
          <w:p w14:paraId="2305CE0D" w14:textId="77777777" w:rsidR="0094046E" w:rsidRDefault="0094046E" w:rsidP="00B53B9B"/>
        </w:tc>
        <w:tc>
          <w:tcPr>
            <w:tcW w:w="2019" w:type="dxa"/>
          </w:tcPr>
          <w:p w14:paraId="30BE8078" w14:textId="147D0932" w:rsidR="0094046E" w:rsidRDefault="0094046E" w:rsidP="00B53B9B">
            <w:pPr>
              <w:spacing w:after="0" w:line="240" w:lineRule="auto"/>
            </w:pPr>
            <w:r>
              <w:t>2.</w:t>
            </w:r>
            <w:r w:rsidR="00671422">
              <w:t xml:space="preserve"> </w:t>
            </w:r>
            <w:r>
              <w:t>Highlight legal obligations/Update Equalities policy</w:t>
            </w:r>
          </w:p>
        </w:tc>
        <w:tc>
          <w:tcPr>
            <w:tcW w:w="1869" w:type="dxa"/>
            <w:vMerge/>
          </w:tcPr>
          <w:p w14:paraId="17535AD5" w14:textId="77777777" w:rsidR="0094046E" w:rsidRDefault="0094046E" w:rsidP="00B53B9B"/>
        </w:tc>
        <w:tc>
          <w:tcPr>
            <w:tcW w:w="1911" w:type="dxa"/>
            <w:vMerge/>
          </w:tcPr>
          <w:p w14:paraId="73D04BAF" w14:textId="77777777" w:rsidR="0094046E" w:rsidRDefault="0094046E" w:rsidP="00B53B9B"/>
        </w:tc>
        <w:tc>
          <w:tcPr>
            <w:tcW w:w="1977" w:type="dxa"/>
            <w:vMerge/>
          </w:tcPr>
          <w:p w14:paraId="18F45C28" w14:textId="77777777" w:rsidR="0094046E" w:rsidRDefault="0094046E" w:rsidP="00B53B9B"/>
        </w:tc>
        <w:tc>
          <w:tcPr>
            <w:tcW w:w="1944" w:type="dxa"/>
            <w:vMerge/>
          </w:tcPr>
          <w:p w14:paraId="71802D71" w14:textId="77777777" w:rsidR="0094046E" w:rsidRDefault="0094046E" w:rsidP="00B53B9B"/>
        </w:tc>
        <w:tc>
          <w:tcPr>
            <w:tcW w:w="1944" w:type="dxa"/>
            <w:vMerge/>
          </w:tcPr>
          <w:p w14:paraId="5D5C29C1" w14:textId="77777777" w:rsidR="0094046E" w:rsidRDefault="0094046E" w:rsidP="00B53B9B"/>
        </w:tc>
        <w:tc>
          <w:tcPr>
            <w:tcW w:w="1945" w:type="dxa"/>
            <w:vMerge/>
          </w:tcPr>
          <w:p w14:paraId="33BACBEC" w14:textId="77777777" w:rsidR="0094046E" w:rsidRDefault="0094046E" w:rsidP="00B53B9B"/>
        </w:tc>
      </w:tr>
      <w:tr w:rsidR="0094046E" w14:paraId="14E64FD3" w14:textId="77777777" w:rsidTr="00B53B9B">
        <w:trPr>
          <w:trHeight w:val="440"/>
        </w:trPr>
        <w:tc>
          <w:tcPr>
            <w:tcW w:w="1944" w:type="dxa"/>
          </w:tcPr>
          <w:p w14:paraId="1CACEA59" w14:textId="77777777" w:rsidR="0094046E" w:rsidRDefault="0094046E" w:rsidP="00B53B9B"/>
        </w:tc>
        <w:tc>
          <w:tcPr>
            <w:tcW w:w="2019" w:type="dxa"/>
          </w:tcPr>
          <w:p w14:paraId="30A70B96" w14:textId="77777777" w:rsidR="0094046E" w:rsidRDefault="0094046E" w:rsidP="00B53B9B">
            <w:pPr>
              <w:pStyle w:val="ListParagraph"/>
              <w:spacing w:after="0" w:line="240" w:lineRule="auto"/>
              <w:ind w:left="360"/>
            </w:pPr>
          </w:p>
        </w:tc>
        <w:tc>
          <w:tcPr>
            <w:tcW w:w="1869" w:type="dxa"/>
          </w:tcPr>
          <w:p w14:paraId="13743643" w14:textId="77777777" w:rsidR="0094046E" w:rsidRDefault="0094046E" w:rsidP="00B53B9B">
            <w:pPr>
              <w:pStyle w:val="ListParagraph"/>
              <w:spacing w:after="0" w:line="240" w:lineRule="auto"/>
              <w:ind w:left="360"/>
            </w:pPr>
          </w:p>
        </w:tc>
        <w:tc>
          <w:tcPr>
            <w:tcW w:w="1911" w:type="dxa"/>
          </w:tcPr>
          <w:p w14:paraId="6C5267BA" w14:textId="77777777" w:rsidR="0094046E" w:rsidRDefault="0094046E" w:rsidP="00B53B9B"/>
        </w:tc>
        <w:tc>
          <w:tcPr>
            <w:tcW w:w="1977" w:type="dxa"/>
          </w:tcPr>
          <w:p w14:paraId="30623E09" w14:textId="77777777" w:rsidR="0094046E" w:rsidRDefault="0094046E" w:rsidP="00B53B9B"/>
        </w:tc>
        <w:tc>
          <w:tcPr>
            <w:tcW w:w="1944" w:type="dxa"/>
          </w:tcPr>
          <w:p w14:paraId="43F2B5A9" w14:textId="77777777" w:rsidR="0094046E" w:rsidRDefault="0094046E" w:rsidP="00B53B9B"/>
        </w:tc>
        <w:tc>
          <w:tcPr>
            <w:tcW w:w="1944" w:type="dxa"/>
          </w:tcPr>
          <w:p w14:paraId="512FFECB" w14:textId="77777777" w:rsidR="0094046E" w:rsidRDefault="0094046E" w:rsidP="00B53B9B"/>
        </w:tc>
        <w:tc>
          <w:tcPr>
            <w:tcW w:w="1945" w:type="dxa"/>
          </w:tcPr>
          <w:p w14:paraId="394E88E3" w14:textId="77777777" w:rsidR="0094046E" w:rsidRDefault="0094046E" w:rsidP="00B53B9B"/>
        </w:tc>
      </w:tr>
      <w:tr w:rsidR="0094046E" w14:paraId="53EE6434" w14:textId="77777777" w:rsidTr="00B53B9B">
        <w:trPr>
          <w:trHeight w:val="715"/>
        </w:trPr>
        <w:tc>
          <w:tcPr>
            <w:tcW w:w="15553" w:type="dxa"/>
            <w:gridSpan w:val="8"/>
          </w:tcPr>
          <w:p w14:paraId="6290FF95" w14:textId="77777777" w:rsidR="0094046E" w:rsidRDefault="0094046E" w:rsidP="00B53B9B">
            <w:pPr>
              <w:spacing w:after="0"/>
              <w:rPr>
                <w:b/>
              </w:rPr>
            </w:pPr>
          </w:p>
          <w:p w14:paraId="6FA9DE3A" w14:textId="77777777" w:rsidR="0094046E" w:rsidRDefault="0094046E" w:rsidP="00B53B9B">
            <w:pPr>
              <w:spacing w:after="0"/>
              <w:rPr>
                <w:b/>
              </w:rPr>
            </w:pPr>
          </w:p>
          <w:p w14:paraId="62BF54E0" w14:textId="77777777" w:rsidR="0094046E" w:rsidRDefault="0094046E" w:rsidP="00B53B9B">
            <w:pPr>
              <w:spacing w:after="0"/>
              <w:rPr>
                <w:b/>
              </w:rPr>
            </w:pPr>
          </w:p>
          <w:p w14:paraId="6127EE50" w14:textId="77777777" w:rsidR="0094046E" w:rsidRPr="007E07E0" w:rsidRDefault="0094046E" w:rsidP="00B53B9B">
            <w:pPr>
              <w:spacing w:after="0"/>
              <w:rPr>
                <w:b/>
              </w:rPr>
            </w:pPr>
            <w:r w:rsidRPr="004B5FD5">
              <w:rPr>
                <w:b/>
              </w:rPr>
              <w:t xml:space="preserve">Example </w:t>
            </w:r>
            <w:r>
              <w:rPr>
                <w:b/>
              </w:rPr>
              <w:t xml:space="preserve">for beginning of </w:t>
            </w:r>
            <w:r w:rsidRPr="004B5FD5">
              <w:rPr>
                <w:b/>
              </w:rPr>
              <w:t>Action Plan</w:t>
            </w:r>
            <w:r>
              <w:rPr>
                <w:b/>
              </w:rPr>
              <w:t xml:space="preserve"> B – Focus Area: </w:t>
            </w:r>
            <w:r>
              <w:t>Personal practice: supporting staff to reflect</w:t>
            </w:r>
          </w:p>
        </w:tc>
      </w:tr>
      <w:tr w:rsidR="0094046E" w14:paraId="21557153" w14:textId="77777777" w:rsidTr="00B53B9B">
        <w:trPr>
          <w:trHeight w:val="715"/>
        </w:trPr>
        <w:tc>
          <w:tcPr>
            <w:tcW w:w="1944" w:type="dxa"/>
          </w:tcPr>
          <w:p w14:paraId="7B87035E" w14:textId="77777777" w:rsidR="0094046E" w:rsidRPr="003F1878" w:rsidRDefault="0094046E" w:rsidP="00B53B9B">
            <w:pPr>
              <w:rPr>
                <w:b/>
                <w:bCs/>
              </w:rPr>
            </w:pPr>
            <w:r w:rsidRPr="003F1878">
              <w:rPr>
                <w:b/>
                <w:bCs/>
              </w:rPr>
              <w:t>Issues to be solved</w:t>
            </w:r>
          </w:p>
        </w:tc>
        <w:tc>
          <w:tcPr>
            <w:tcW w:w="2019" w:type="dxa"/>
          </w:tcPr>
          <w:p w14:paraId="05991D3F" w14:textId="77777777" w:rsidR="0094046E" w:rsidRPr="003F1878" w:rsidRDefault="0094046E" w:rsidP="00B53B9B">
            <w:pPr>
              <w:rPr>
                <w:b/>
                <w:bCs/>
              </w:rPr>
            </w:pPr>
            <w:r w:rsidRPr="003F1878">
              <w:rPr>
                <w:b/>
                <w:bCs/>
              </w:rPr>
              <w:t>Action</w:t>
            </w:r>
          </w:p>
        </w:tc>
        <w:tc>
          <w:tcPr>
            <w:tcW w:w="1869" w:type="dxa"/>
          </w:tcPr>
          <w:p w14:paraId="5E03A32C" w14:textId="77777777" w:rsidR="0094046E" w:rsidRPr="003F1878" w:rsidRDefault="0094046E" w:rsidP="00B53B9B">
            <w:pPr>
              <w:rPr>
                <w:b/>
                <w:bCs/>
              </w:rPr>
            </w:pPr>
            <w:r w:rsidRPr="003F1878">
              <w:rPr>
                <w:b/>
                <w:bCs/>
              </w:rPr>
              <w:t>Why this action will be effective</w:t>
            </w:r>
          </w:p>
        </w:tc>
        <w:tc>
          <w:tcPr>
            <w:tcW w:w="1911" w:type="dxa"/>
          </w:tcPr>
          <w:p w14:paraId="4C97AC0B" w14:textId="77777777" w:rsidR="0094046E" w:rsidRPr="003F1878" w:rsidRDefault="0094046E" w:rsidP="00B53B9B">
            <w:pPr>
              <w:rPr>
                <w:b/>
                <w:bCs/>
              </w:rPr>
            </w:pPr>
            <w:r>
              <w:rPr>
                <w:b/>
                <w:bCs/>
              </w:rPr>
              <w:t>Risks and barriers</w:t>
            </w:r>
          </w:p>
        </w:tc>
        <w:tc>
          <w:tcPr>
            <w:tcW w:w="1977" w:type="dxa"/>
          </w:tcPr>
          <w:p w14:paraId="71B012C3" w14:textId="77777777" w:rsidR="0094046E" w:rsidRPr="003F1878" w:rsidRDefault="0094046E" w:rsidP="00B53B9B">
            <w:pPr>
              <w:rPr>
                <w:b/>
                <w:bCs/>
              </w:rPr>
            </w:pPr>
            <w:r>
              <w:rPr>
                <w:b/>
                <w:bCs/>
              </w:rPr>
              <w:t>Ideas for mitigation</w:t>
            </w:r>
          </w:p>
        </w:tc>
        <w:tc>
          <w:tcPr>
            <w:tcW w:w="1944" w:type="dxa"/>
          </w:tcPr>
          <w:p w14:paraId="0ACCAAD8" w14:textId="77777777" w:rsidR="0094046E" w:rsidRPr="003F1878" w:rsidRDefault="0094046E" w:rsidP="00B53B9B">
            <w:pPr>
              <w:rPr>
                <w:b/>
                <w:bCs/>
              </w:rPr>
            </w:pPr>
            <w:r w:rsidRPr="003F1878">
              <w:rPr>
                <w:b/>
                <w:bCs/>
              </w:rPr>
              <w:t>Time scale</w:t>
            </w:r>
          </w:p>
        </w:tc>
        <w:tc>
          <w:tcPr>
            <w:tcW w:w="1944" w:type="dxa"/>
          </w:tcPr>
          <w:p w14:paraId="68C2D870" w14:textId="77777777" w:rsidR="0094046E" w:rsidRPr="003F1878" w:rsidRDefault="0094046E" w:rsidP="00B53B9B">
            <w:pPr>
              <w:rPr>
                <w:b/>
                <w:bCs/>
              </w:rPr>
            </w:pPr>
            <w:r>
              <w:rPr>
                <w:b/>
                <w:bCs/>
              </w:rPr>
              <w:t xml:space="preserve">People </w:t>
            </w:r>
            <w:r w:rsidRPr="003F1878">
              <w:rPr>
                <w:b/>
                <w:bCs/>
              </w:rPr>
              <w:t>Responsib</w:t>
            </w:r>
            <w:r>
              <w:rPr>
                <w:b/>
                <w:bCs/>
              </w:rPr>
              <w:t>le</w:t>
            </w:r>
          </w:p>
        </w:tc>
        <w:tc>
          <w:tcPr>
            <w:tcW w:w="1945" w:type="dxa"/>
          </w:tcPr>
          <w:p w14:paraId="15F634D4" w14:textId="6D7B9B35" w:rsidR="0094046E" w:rsidRPr="003F1878" w:rsidRDefault="00560B69" w:rsidP="00B53B9B">
            <w:pPr>
              <w:rPr>
                <w:b/>
                <w:bCs/>
              </w:rPr>
            </w:pPr>
            <w:r w:rsidRPr="003F1878">
              <w:rPr>
                <w:b/>
                <w:bCs/>
              </w:rPr>
              <w:t xml:space="preserve">Measure </w:t>
            </w:r>
            <w:r>
              <w:rPr>
                <w:b/>
                <w:bCs/>
              </w:rPr>
              <w:t xml:space="preserve">and evidence </w:t>
            </w:r>
            <w:r w:rsidRPr="003F1878">
              <w:rPr>
                <w:b/>
                <w:bCs/>
              </w:rPr>
              <w:t>of success</w:t>
            </w:r>
          </w:p>
        </w:tc>
      </w:tr>
      <w:tr w:rsidR="0094046E" w14:paraId="233F3138" w14:textId="77777777" w:rsidTr="00B53B9B">
        <w:trPr>
          <w:trHeight w:val="715"/>
        </w:trPr>
        <w:tc>
          <w:tcPr>
            <w:tcW w:w="1944" w:type="dxa"/>
            <w:vMerge w:val="restart"/>
          </w:tcPr>
          <w:p w14:paraId="65E93B7E" w14:textId="77777777" w:rsidR="0094046E" w:rsidRDefault="0094046E" w:rsidP="00B53B9B">
            <w:r>
              <w:t>Questionnaires indicate that staff are unaware of how their behaviour affects subject choice</w:t>
            </w:r>
          </w:p>
        </w:tc>
        <w:tc>
          <w:tcPr>
            <w:tcW w:w="2019" w:type="dxa"/>
          </w:tcPr>
          <w:p w14:paraId="3F9C2F69" w14:textId="1BD66DA7" w:rsidR="0094046E" w:rsidRDefault="0094046E" w:rsidP="00B53B9B">
            <w:pPr>
              <w:spacing w:after="0" w:line="240" w:lineRule="auto"/>
            </w:pPr>
            <w:r>
              <w:t>1.Staff training and lesson observation</w:t>
            </w:r>
          </w:p>
          <w:p w14:paraId="65D3926E" w14:textId="77777777" w:rsidR="0094046E" w:rsidRDefault="0094046E" w:rsidP="00B53B9B"/>
        </w:tc>
        <w:tc>
          <w:tcPr>
            <w:tcW w:w="1869" w:type="dxa"/>
          </w:tcPr>
          <w:p w14:paraId="00A56426" w14:textId="0C3952C6" w:rsidR="0094046E" w:rsidRDefault="0094046E" w:rsidP="00B53B9B">
            <w:pPr>
              <w:spacing w:after="0" w:line="240" w:lineRule="auto"/>
            </w:pPr>
            <w:r>
              <w:t>1.Staff will learn from watching others</w:t>
            </w:r>
          </w:p>
        </w:tc>
        <w:tc>
          <w:tcPr>
            <w:tcW w:w="1911" w:type="dxa"/>
          </w:tcPr>
          <w:p w14:paraId="63FFC5A4" w14:textId="77777777" w:rsidR="0094046E" w:rsidRDefault="0094046E" w:rsidP="00B53B9B">
            <w:r>
              <w:t>Insufficient engagement from all staff</w:t>
            </w:r>
          </w:p>
        </w:tc>
        <w:tc>
          <w:tcPr>
            <w:tcW w:w="1977" w:type="dxa"/>
          </w:tcPr>
          <w:p w14:paraId="664E1B7D" w14:textId="77777777" w:rsidR="0094046E" w:rsidRDefault="0094046E" w:rsidP="00B53B9B">
            <w:r>
              <w:t>Ongoing Leadership encouragement</w:t>
            </w:r>
          </w:p>
        </w:tc>
        <w:tc>
          <w:tcPr>
            <w:tcW w:w="1944" w:type="dxa"/>
            <w:vMerge w:val="restart"/>
          </w:tcPr>
          <w:p w14:paraId="5D8179D4" w14:textId="77777777" w:rsidR="0094046E" w:rsidRDefault="0094046E" w:rsidP="00B53B9B">
            <w:r>
              <w:t>Scheme in place Summer 2023</w:t>
            </w:r>
          </w:p>
        </w:tc>
        <w:tc>
          <w:tcPr>
            <w:tcW w:w="1944" w:type="dxa"/>
            <w:vMerge w:val="restart"/>
          </w:tcPr>
          <w:p w14:paraId="4B2B97AD" w14:textId="77777777" w:rsidR="0094046E" w:rsidRDefault="0094046E" w:rsidP="00B53B9B">
            <w:r>
              <w:t>Staff training officer</w:t>
            </w:r>
          </w:p>
          <w:p w14:paraId="6266A3A2" w14:textId="77777777" w:rsidR="0094046E" w:rsidRDefault="0094046E" w:rsidP="00B53B9B">
            <w:r>
              <w:t>Senior leadership</w:t>
            </w:r>
          </w:p>
        </w:tc>
        <w:tc>
          <w:tcPr>
            <w:tcW w:w="1945" w:type="dxa"/>
            <w:vMerge w:val="restart"/>
          </w:tcPr>
          <w:p w14:paraId="16A06B40" w14:textId="6DEC9B03" w:rsidR="00560B69" w:rsidRDefault="0094046E" w:rsidP="00B53B9B">
            <w:r>
              <w:t>All staff engaged and logging data against benchmarks.</w:t>
            </w:r>
            <w:r w:rsidR="00560B69">
              <w:t xml:space="preserve">  Record of staff training. Record of benchmarks</w:t>
            </w:r>
          </w:p>
        </w:tc>
      </w:tr>
      <w:tr w:rsidR="0094046E" w14:paraId="6DAEA471" w14:textId="77777777" w:rsidTr="00B53B9B">
        <w:trPr>
          <w:trHeight w:val="715"/>
        </w:trPr>
        <w:tc>
          <w:tcPr>
            <w:tcW w:w="1944" w:type="dxa"/>
            <w:vMerge/>
          </w:tcPr>
          <w:p w14:paraId="4A50094F" w14:textId="77777777" w:rsidR="0094046E" w:rsidRDefault="0094046E" w:rsidP="00B53B9B"/>
        </w:tc>
        <w:tc>
          <w:tcPr>
            <w:tcW w:w="2019" w:type="dxa"/>
          </w:tcPr>
          <w:p w14:paraId="7B81FEFA" w14:textId="0E2924C3" w:rsidR="0094046E" w:rsidRDefault="0094046E" w:rsidP="00B53B9B">
            <w:pPr>
              <w:spacing w:after="0" w:line="240" w:lineRule="auto"/>
            </w:pPr>
            <w:r>
              <w:t>2.Setting benchmarks</w:t>
            </w:r>
          </w:p>
        </w:tc>
        <w:tc>
          <w:tcPr>
            <w:tcW w:w="1869" w:type="dxa"/>
          </w:tcPr>
          <w:p w14:paraId="451FB082" w14:textId="5B741478" w:rsidR="0094046E" w:rsidRDefault="0094046E" w:rsidP="00B53B9B">
            <w:pPr>
              <w:spacing w:after="0" w:line="240" w:lineRule="auto"/>
            </w:pPr>
            <w:r>
              <w:t>2.Without targets, it is difficult to measure progress</w:t>
            </w:r>
          </w:p>
        </w:tc>
        <w:tc>
          <w:tcPr>
            <w:tcW w:w="1911" w:type="dxa"/>
          </w:tcPr>
          <w:p w14:paraId="6BC35672" w14:textId="77777777" w:rsidR="0094046E" w:rsidRDefault="0094046E" w:rsidP="00B53B9B">
            <w:r>
              <w:t>Targets too vague</w:t>
            </w:r>
          </w:p>
        </w:tc>
        <w:tc>
          <w:tcPr>
            <w:tcW w:w="1977" w:type="dxa"/>
          </w:tcPr>
          <w:p w14:paraId="3FD850D8" w14:textId="77777777" w:rsidR="0094046E" w:rsidRDefault="0094046E" w:rsidP="00B53B9B">
            <w:r>
              <w:t>Ensure targets are SMART</w:t>
            </w:r>
          </w:p>
        </w:tc>
        <w:tc>
          <w:tcPr>
            <w:tcW w:w="1944" w:type="dxa"/>
            <w:vMerge/>
          </w:tcPr>
          <w:p w14:paraId="68A24B01" w14:textId="77777777" w:rsidR="0094046E" w:rsidRDefault="0094046E" w:rsidP="00B53B9B"/>
        </w:tc>
        <w:tc>
          <w:tcPr>
            <w:tcW w:w="1944" w:type="dxa"/>
            <w:vMerge/>
          </w:tcPr>
          <w:p w14:paraId="35244BB7" w14:textId="77777777" w:rsidR="0094046E" w:rsidRDefault="0094046E" w:rsidP="00B53B9B"/>
        </w:tc>
        <w:tc>
          <w:tcPr>
            <w:tcW w:w="1945" w:type="dxa"/>
            <w:vMerge/>
          </w:tcPr>
          <w:p w14:paraId="4C7989F7" w14:textId="77777777" w:rsidR="0094046E" w:rsidRDefault="0094046E" w:rsidP="00B53B9B"/>
        </w:tc>
      </w:tr>
    </w:tbl>
    <w:p w14:paraId="002A7B00" w14:textId="77024541" w:rsidR="004B5FD5" w:rsidRDefault="004B5FD5" w:rsidP="004B5FD5">
      <w:pPr>
        <w:sectPr w:rsidR="004B5FD5" w:rsidSect="00AA145B">
          <w:headerReference w:type="default" r:id="rId9"/>
          <w:footerReference w:type="even" r:id="rId10"/>
          <w:footerReference w:type="default" r:id="rId11"/>
          <w:pgSz w:w="16838" w:h="11906" w:orient="landscape"/>
          <w:pgMar w:top="1440" w:right="1440" w:bottom="1440" w:left="1440" w:header="708" w:footer="708" w:gutter="0"/>
          <w:cols w:space="708"/>
          <w:docGrid w:linePitch="360"/>
        </w:sectPr>
      </w:pPr>
    </w:p>
    <w:p w14:paraId="363D1DBA" w14:textId="77777777" w:rsidR="007E07E0" w:rsidRDefault="007E07E0"/>
    <w:sectPr w:rsidR="007E07E0" w:rsidSect="00AA145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2D46" w14:textId="77777777" w:rsidR="00AA145B" w:rsidRDefault="00AA145B" w:rsidP="007E07E0">
      <w:pPr>
        <w:spacing w:after="0" w:line="240" w:lineRule="auto"/>
      </w:pPr>
      <w:r>
        <w:separator/>
      </w:r>
    </w:p>
  </w:endnote>
  <w:endnote w:type="continuationSeparator" w:id="0">
    <w:p w14:paraId="17E8EF3E" w14:textId="77777777" w:rsidR="00AA145B" w:rsidRDefault="00AA145B" w:rsidP="007E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re Franklin">
    <w:altName w:val="Libre Franklin"/>
    <w:panose1 w:val="020B0604020202020204"/>
    <w:charset w:val="00"/>
    <w:family w:val="auto"/>
    <w:pitch w:val="variable"/>
    <w:sig w:usb0="A00000F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1535028"/>
      <w:docPartObj>
        <w:docPartGallery w:val="Page Numbers (Bottom of Page)"/>
        <w:docPartUnique/>
      </w:docPartObj>
    </w:sdtPr>
    <w:sdtContent>
      <w:p w14:paraId="22756C2C" w14:textId="224D1EBD" w:rsidR="008D485D" w:rsidRDefault="008D485D" w:rsidP="003830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4E5090" w14:textId="77777777" w:rsidR="008D485D" w:rsidRDefault="008D485D" w:rsidP="008D48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6969355"/>
      <w:docPartObj>
        <w:docPartGallery w:val="Page Numbers (Bottom of Page)"/>
        <w:docPartUnique/>
      </w:docPartObj>
    </w:sdtPr>
    <w:sdtContent>
      <w:p w14:paraId="67D29FD8" w14:textId="3F8CF549" w:rsidR="008D485D" w:rsidRDefault="008D485D" w:rsidP="003830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B7C378" w14:textId="77777777" w:rsidR="008D485D" w:rsidRDefault="008D485D" w:rsidP="008D48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AF62" w14:textId="77777777" w:rsidR="00AA145B" w:rsidRDefault="00AA145B" w:rsidP="007E07E0">
      <w:pPr>
        <w:spacing w:after="0" w:line="240" w:lineRule="auto"/>
      </w:pPr>
      <w:r>
        <w:separator/>
      </w:r>
    </w:p>
  </w:footnote>
  <w:footnote w:type="continuationSeparator" w:id="0">
    <w:p w14:paraId="3D6A586F" w14:textId="77777777" w:rsidR="00AA145B" w:rsidRDefault="00AA145B" w:rsidP="007E07E0">
      <w:pPr>
        <w:spacing w:after="0" w:line="240" w:lineRule="auto"/>
      </w:pPr>
      <w:r>
        <w:continuationSeparator/>
      </w:r>
    </w:p>
  </w:footnote>
  <w:footnote w:id="1">
    <w:p w14:paraId="6EA525AB" w14:textId="77777777" w:rsidR="0094046E" w:rsidRDefault="0094046E" w:rsidP="0094046E">
      <w:pPr>
        <w:pStyle w:val="FootnoteText"/>
      </w:pPr>
      <w:r>
        <w:rPr>
          <w:rStyle w:val="FootnoteReference"/>
        </w:rPr>
        <w:footnoteRef/>
      </w:r>
      <w:r>
        <w:t xml:space="preserve"> These two Action Plans could be from the same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F32F" w14:textId="77777777" w:rsidR="002F3EC9" w:rsidRDefault="002F3EC9">
    <w:pPr>
      <w:pStyle w:val="Header"/>
    </w:pPr>
    <w:r>
      <w:rPr>
        <w:b/>
        <w:bCs/>
        <w:noProof/>
        <w:sz w:val="28"/>
        <w:szCs w:val="28"/>
        <w:lang w:eastAsia="en-GB"/>
      </w:rPr>
      <mc:AlternateContent>
        <mc:Choice Requires="wps">
          <w:drawing>
            <wp:anchor distT="0" distB="0" distL="114300" distR="114300" simplePos="0" relativeHeight="251659264" behindDoc="0" locked="0" layoutInCell="1" allowOverlap="1" wp14:anchorId="17538F8D" wp14:editId="7BB6DBB4">
              <wp:simplePos x="0" y="0"/>
              <wp:positionH relativeFrom="column">
                <wp:posOffset>7150735</wp:posOffset>
              </wp:positionH>
              <wp:positionV relativeFrom="paragraph">
                <wp:posOffset>-331470</wp:posOffset>
              </wp:positionV>
              <wp:extent cx="2517775" cy="685165"/>
              <wp:effectExtent l="0" t="0" r="0" b="635"/>
              <wp:wrapSquare wrapText="bothSides"/>
              <wp:docPr id="4" name="Text Box 4"/>
              <wp:cNvGraphicFramePr/>
              <a:graphic xmlns:a="http://schemas.openxmlformats.org/drawingml/2006/main">
                <a:graphicData uri="http://schemas.microsoft.com/office/word/2010/wordprocessingShape">
                  <wps:wsp>
                    <wps:cNvSpPr txBox="1"/>
                    <wps:spPr>
                      <a:xfrm>
                        <a:off x="0" y="0"/>
                        <a:ext cx="2517775" cy="685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4C07207" w14:textId="77777777" w:rsidR="002F3EC9" w:rsidRDefault="002F3EC9" w:rsidP="002F3EC9">
                          <w:r>
                            <w:rPr>
                              <w:noProof/>
                              <w:lang w:eastAsia="en-GB"/>
                            </w:rPr>
                            <w:drawing>
                              <wp:inline distT="0" distB="0" distL="0" distR="0" wp14:anchorId="01537BC3" wp14:editId="7ABFA727">
                                <wp:extent cx="2500457" cy="71011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der-Action-large.png"/>
                                        <pic:cNvPicPr/>
                                      </pic:nvPicPr>
                                      <pic:blipFill>
                                        <a:blip r:embed="rId1">
                                          <a:extLst>
                                            <a:ext uri="{28A0092B-C50C-407E-A947-70E740481C1C}">
                                              <a14:useLocalDpi xmlns:a14="http://schemas.microsoft.com/office/drawing/2010/main" val="0"/>
                                            </a:ext>
                                          </a:extLst>
                                        </a:blip>
                                        <a:stretch>
                                          <a:fillRect/>
                                        </a:stretch>
                                      </pic:blipFill>
                                      <pic:spPr>
                                        <a:xfrm>
                                          <a:off x="0" y="0"/>
                                          <a:ext cx="2501179" cy="7103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38F8D" id="_x0000_t202" coordsize="21600,21600" o:spt="202" path="m,l,21600r21600,l21600,xe">
              <v:stroke joinstyle="miter"/>
              <v:path gradientshapeok="t" o:connecttype="rect"/>
            </v:shapetype>
            <v:shape id="Text Box 4" o:spid="_x0000_s1027" type="#_x0000_t202" style="position:absolute;margin-left:563.05pt;margin-top:-26.1pt;width:198.25pt;height:5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" filled="f" stroked="f">
              <v:textbox>
                <w:txbxContent>
                  <w:p w14:paraId="34C07207" w14:textId="77777777" w:rsidR="002F3EC9" w:rsidRDefault="002F3EC9" w:rsidP="002F3EC9">
                    <w:r>
                      <w:rPr>
                        <w:noProof/>
                        <w:lang w:eastAsia="en-GB"/>
                      </w:rPr>
                      <w:drawing>
                        <wp:inline distT="0" distB="0" distL="0" distR="0" wp14:anchorId="01537BC3" wp14:editId="7ABFA727">
                          <wp:extent cx="2500457" cy="71011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der-Action-large.png"/>
                                  <pic:cNvPicPr/>
                                </pic:nvPicPr>
                                <pic:blipFill>
                                  <a:blip r:embed="rId2">
                                    <a:extLst>
                                      <a:ext uri="{28A0092B-C50C-407E-A947-70E740481C1C}">
                                        <a14:useLocalDpi xmlns:a14="http://schemas.microsoft.com/office/drawing/2010/main" val="0"/>
                                      </a:ext>
                                    </a:extLst>
                                  </a:blip>
                                  <a:stretch>
                                    <a:fillRect/>
                                  </a:stretch>
                                </pic:blipFill>
                                <pic:spPr>
                                  <a:xfrm>
                                    <a:off x="0" y="0"/>
                                    <a:ext cx="2501179" cy="710324"/>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43A5"/>
    <w:multiLevelType w:val="hybridMultilevel"/>
    <w:tmpl w:val="D4A68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EA0521"/>
    <w:multiLevelType w:val="hybridMultilevel"/>
    <w:tmpl w:val="33C0C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A372BB"/>
    <w:multiLevelType w:val="multilevel"/>
    <w:tmpl w:val="9F98F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5E5982"/>
    <w:multiLevelType w:val="hybridMultilevel"/>
    <w:tmpl w:val="249E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F2D1B"/>
    <w:multiLevelType w:val="hybridMultilevel"/>
    <w:tmpl w:val="93E67ED0"/>
    <w:lvl w:ilvl="0" w:tplc="D46A69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F6606A"/>
    <w:multiLevelType w:val="hybridMultilevel"/>
    <w:tmpl w:val="4EAEE0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E16472"/>
    <w:multiLevelType w:val="hybridMultilevel"/>
    <w:tmpl w:val="33C0C4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54E50A3"/>
    <w:multiLevelType w:val="hybridMultilevel"/>
    <w:tmpl w:val="0FB01FB6"/>
    <w:lvl w:ilvl="0" w:tplc="0824C0DA">
      <w:start w:val="1"/>
      <w:numFmt w:val="lowerLetter"/>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6A5777"/>
    <w:multiLevelType w:val="hybridMultilevel"/>
    <w:tmpl w:val="33C0C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BA73BB"/>
    <w:multiLevelType w:val="hybridMultilevel"/>
    <w:tmpl w:val="FFDE6A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FD55F1"/>
    <w:multiLevelType w:val="hybridMultilevel"/>
    <w:tmpl w:val="0B7289F4"/>
    <w:lvl w:ilvl="0" w:tplc="1F880A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C7B0BEE"/>
    <w:multiLevelType w:val="hybridMultilevel"/>
    <w:tmpl w:val="B8D0920E"/>
    <w:lvl w:ilvl="0" w:tplc="B7B40CDC">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C401AC"/>
    <w:multiLevelType w:val="hybridMultilevel"/>
    <w:tmpl w:val="C05E67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4FA5FD1"/>
    <w:multiLevelType w:val="hybridMultilevel"/>
    <w:tmpl w:val="78FCF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622752">
    <w:abstractNumId w:val="7"/>
  </w:num>
  <w:num w:numId="2" w16cid:durableId="804859585">
    <w:abstractNumId w:val="9"/>
  </w:num>
  <w:num w:numId="3" w16cid:durableId="1529367256">
    <w:abstractNumId w:val="12"/>
  </w:num>
  <w:num w:numId="4" w16cid:durableId="1018431357">
    <w:abstractNumId w:val="5"/>
  </w:num>
  <w:num w:numId="5" w16cid:durableId="1435782377">
    <w:abstractNumId w:val="11"/>
  </w:num>
  <w:num w:numId="6" w16cid:durableId="1729108162">
    <w:abstractNumId w:val="1"/>
  </w:num>
  <w:num w:numId="7" w16cid:durableId="1419331982">
    <w:abstractNumId w:val="6"/>
  </w:num>
  <w:num w:numId="8" w16cid:durableId="1762530167">
    <w:abstractNumId w:val="13"/>
  </w:num>
  <w:num w:numId="9" w16cid:durableId="75367192">
    <w:abstractNumId w:val="0"/>
  </w:num>
  <w:num w:numId="10" w16cid:durableId="1198197069">
    <w:abstractNumId w:val="3"/>
  </w:num>
  <w:num w:numId="11" w16cid:durableId="337267394">
    <w:abstractNumId w:val="8"/>
  </w:num>
  <w:num w:numId="12" w16cid:durableId="1011757990">
    <w:abstractNumId w:val="4"/>
  </w:num>
  <w:num w:numId="13" w16cid:durableId="1093744365">
    <w:abstractNumId w:val="2"/>
  </w:num>
  <w:num w:numId="14" w16cid:durableId="2033190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D5"/>
    <w:rsid w:val="001A61C4"/>
    <w:rsid w:val="001E3B6E"/>
    <w:rsid w:val="00216E5F"/>
    <w:rsid w:val="00235F25"/>
    <w:rsid w:val="002F3EC9"/>
    <w:rsid w:val="00341AB4"/>
    <w:rsid w:val="00425A6F"/>
    <w:rsid w:val="004576FA"/>
    <w:rsid w:val="004B5FD5"/>
    <w:rsid w:val="00560B69"/>
    <w:rsid w:val="00600E65"/>
    <w:rsid w:val="00671422"/>
    <w:rsid w:val="006E2341"/>
    <w:rsid w:val="007E07E0"/>
    <w:rsid w:val="008A7EE6"/>
    <w:rsid w:val="008D485D"/>
    <w:rsid w:val="008D7DED"/>
    <w:rsid w:val="009069DE"/>
    <w:rsid w:val="00917696"/>
    <w:rsid w:val="00931A92"/>
    <w:rsid w:val="0094046E"/>
    <w:rsid w:val="00981A41"/>
    <w:rsid w:val="00AA145B"/>
    <w:rsid w:val="00AC0103"/>
    <w:rsid w:val="00B10575"/>
    <w:rsid w:val="00B667A9"/>
    <w:rsid w:val="00BA6DC4"/>
    <w:rsid w:val="00C01935"/>
    <w:rsid w:val="00C806D3"/>
    <w:rsid w:val="00DB1112"/>
    <w:rsid w:val="00DB6875"/>
    <w:rsid w:val="00DE6273"/>
    <w:rsid w:val="00E72F43"/>
    <w:rsid w:val="00EA39BB"/>
    <w:rsid w:val="00EB2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D50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FD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FD5"/>
    <w:pPr>
      <w:ind w:left="720"/>
      <w:contextualSpacing/>
    </w:pPr>
  </w:style>
  <w:style w:type="table" w:styleId="TableGrid">
    <w:name w:val="Table Grid"/>
    <w:basedOn w:val="TableNormal"/>
    <w:uiPriority w:val="39"/>
    <w:rsid w:val="004B5FD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5FD5"/>
    <w:rPr>
      <w:color w:val="0563C1" w:themeColor="hyperlink"/>
      <w:u w:val="single"/>
    </w:rPr>
  </w:style>
  <w:style w:type="paragraph" w:styleId="Header">
    <w:name w:val="header"/>
    <w:basedOn w:val="Normal"/>
    <w:link w:val="HeaderChar"/>
    <w:uiPriority w:val="99"/>
    <w:unhideWhenUsed/>
    <w:rsid w:val="007E0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7E0"/>
    <w:rPr>
      <w:sz w:val="22"/>
      <w:szCs w:val="22"/>
    </w:rPr>
  </w:style>
  <w:style w:type="paragraph" w:styleId="Footer">
    <w:name w:val="footer"/>
    <w:basedOn w:val="Normal"/>
    <w:link w:val="FooterChar"/>
    <w:uiPriority w:val="99"/>
    <w:unhideWhenUsed/>
    <w:rsid w:val="007E0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7E0"/>
    <w:rPr>
      <w:sz w:val="22"/>
      <w:szCs w:val="22"/>
    </w:rPr>
  </w:style>
  <w:style w:type="paragraph" w:styleId="FootnoteText">
    <w:name w:val="footnote text"/>
    <w:basedOn w:val="Normal"/>
    <w:link w:val="FootnoteTextChar"/>
    <w:uiPriority w:val="99"/>
    <w:semiHidden/>
    <w:unhideWhenUsed/>
    <w:rsid w:val="009404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46E"/>
    <w:rPr>
      <w:sz w:val="20"/>
      <w:szCs w:val="20"/>
    </w:rPr>
  </w:style>
  <w:style w:type="character" w:styleId="FootnoteReference">
    <w:name w:val="footnote reference"/>
    <w:basedOn w:val="DefaultParagraphFont"/>
    <w:uiPriority w:val="99"/>
    <w:semiHidden/>
    <w:unhideWhenUsed/>
    <w:rsid w:val="0094046E"/>
    <w:rPr>
      <w:vertAlign w:val="superscript"/>
    </w:rPr>
  </w:style>
  <w:style w:type="character" w:styleId="PageNumber">
    <w:name w:val="page number"/>
    <w:basedOn w:val="DefaultParagraphFont"/>
    <w:uiPriority w:val="99"/>
    <w:semiHidden/>
    <w:unhideWhenUsed/>
    <w:rsid w:val="008D485D"/>
  </w:style>
  <w:style w:type="character" w:styleId="UnresolvedMention">
    <w:name w:val="Unresolved Mention"/>
    <w:basedOn w:val="DefaultParagraphFont"/>
    <w:uiPriority w:val="99"/>
    <w:rsid w:val="008D4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enderaction.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deraction.co.uk/initia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 OneDrive</dc:creator>
  <cp:keywords/>
  <dc:description/>
  <cp:lastModifiedBy>Helen Griffin</cp:lastModifiedBy>
  <cp:revision>14</cp:revision>
  <cp:lastPrinted>2023-04-26T15:06:00Z</cp:lastPrinted>
  <dcterms:created xsi:type="dcterms:W3CDTF">2024-02-06T14:26:00Z</dcterms:created>
  <dcterms:modified xsi:type="dcterms:W3CDTF">2024-02-13T16:01:00Z</dcterms:modified>
</cp:coreProperties>
</file>